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BCB47" w14:textId="77777777" w:rsidR="003841CC" w:rsidRPr="00FD3D76" w:rsidRDefault="003841CC" w:rsidP="00481AB5">
      <w:pPr>
        <w:contextualSpacing/>
        <w:rPr>
          <w:b/>
          <w:sz w:val="18"/>
          <w:szCs w:val="18"/>
        </w:rPr>
      </w:pPr>
      <w:r w:rsidRPr="00FD3D76">
        <w:rPr>
          <w:b/>
          <w:sz w:val="18"/>
          <w:szCs w:val="18"/>
        </w:rPr>
        <w:t xml:space="preserve">Vanderbilt University Medical Center </w:t>
      </w:r>
    </w:p>
    <w:p w14:paraId="006252E4" w14:textId="77777777" w:rsidR="003841CC" w:rsidRDefault="003841CC" w:rsidP="00481AB5">
      <w:pPr>
        <w:contextualSpacing/>
        <w:rPr>
          <w:b/>
          <w:sz w:val="18"/>
          <w:szCs w:val="18"/>
        </w:rPr>
      </w:pPr>
      <w:r w:rsidRPr="00FD3D76">
        <w:rPr>
          <w:b/>
          <w:sz w:val="18"/>
          <w:szCs w:val="18"/>
        </w:rPr>
        <w:fldChar w:fldCharType="begin"/>
      </w:r>
      <w:r w:rsidRPr="00FD3D76">
        <w:rPr>
          <w:b/>
          <w:sz w:val="18"/>
          <w:szCs w:val="18"/>
        </w:rPr>
        <w:instrText xml:space="preserve"> IF "" &lt;&gt; "" "</w:instrText>
      </w:r>
      <w:r w:rsidRPr="00FD3D76">
        <w:rPr>
          <w:b/>
          <w:sz w:val="18"/>
          <w:szCs w:val="18"/>
        </w:rPr>
        <w:fldChar w:fldCharType="begin"/>
      </w:r>
      <w:r w:rsidRPr="00FD3D76">
        <w:rPr>
          <w:b/>
          <w:sz w:val="18"/>
          <w:szCs w:val="18"/>
        </w:rPr>
        <w:instrText xml:space="preserve"> MERGEFIELD JointProviderName \* MERGEFORMAT </w:instrText>
      </w:r>
      <w:r w:rsidRPr="00FD3D76">
        <w:rPr>
          <w:b/>
          <w:sz w:val="18"/>
          <w:szCs w:val="18"/>
        </w:rPr>
        <w:fldChar w:fldCharType="separate"/>
      </w:r>
      <w:r>
        <w:rPr>
          <w:b/>
          <w:noProof/>
          <w:sz w:val="18"/>
          <w:szCs w:val="18"/>
        </w:rPr>
        <w:instrText>«JointProviderName»</w:instrText>
      </w:r>
      <w:r w:rsidRPr="00FD3D76">
        <w:rPr>
          <w:b/>
          <w:sz w:val="18"/>
          <w:szCs w:val="18"/>
        </w:rPr>
        <w:fldChar w:fldCharType="end"/>
      </w:r>
      <w:r w:rsidRPr="00FD3D76">
        <w:rPr>
          <w:b/>
          <w:sz w:val="18"/>
          <w:szCs w:val="18"/>
        </w:rPr>
        <w:instrText xml:space="preserve">" "" </w:instrText>
      </w:r>
      <w:r w:rsidRPr="00FD3D76">
        <w:rPr>
          <w:b/>
          <w:sz w:val="18"/>
          <w:szCs w:val="18"/>
        </w:rPr>
        <w:fldChar w:fldCharType="separate"/>
      </w:r>
      <w:r w:rsidRPr="00FD3D76">
        <w:rPr>
          <w:b/>
          <w:sz w:val="18"/>
          <w:szCs w:val="18"/>
        </w:rPr>
        <w:fldChar w:fldCharType="end"/>
      </w:r>
    </w:p>
    <w:p w14:paraId="57129E1D" w14:textId="77777777" w:rsidR="003841CC" w:rsidRPr="00A74FC1" w:rsidRDefault="003841CC" w:rsidP="00481AB5">
      <w:pPr>
        <w:contextualSpacing/>
        <w:rPr>
          <w:b/>
          <w:sz w:val="10"/>
          <w:szCs w:val="10"/>
        </w:rPr>
      </w:pPr>
    </w:p>
    <w:p w14:paraId="00489B9A" w14:textId="77777777" w:rsidR="003841CC" w:rsidRDefault="003841CC" w:rsidP="00481AB5">
      <w:pPr>
        <w:contextualSpacing/>
        <w:rPr>
          <w:b/>
          <w:sz w:val="40"/>
          <w:szCs w:val="40"/>
        </w:rPr>
      </w:pPr>
      <w:r w:rsidRPr="00A74FC1">
        <w:rPr>
          <w:b/>
          <w:sz w:val="40"/>
          <w:szCs w:val="40"/>
        </w:rPr>
        <w:fldChar w:fldCharType="begin"/>
      </w:r>
      <w:r w:rsidRPr="00A74FC1">
        <w:rPr>
          <w:b/>
          <w:sz w:val="40"/>
          <w:szCs w:val="40"/>
        </w:rPr>
        <w:instrText xml:space="preserve"> IF 112314 &lt;&gt; "" "</w:instrText>
      </w:r>
      <w:r w:rsidRPr="00A74FC1">
        <w:rPr>
          <w:b/>
          <w:sz w:val="52"/>
          <w:szCs w:val="52"/>
        </w:rPr>
        <w:instrText>Point of Care Ultrasound Office Hours - ABA Patient Safety MOC Eligible 2026</w:instrText>
      </w:r>
    </w:p>
    <w:p w14:paraId="3EEEC0B8" w14:textId="37C4319A" w:rsidR="003841CC" w:rsidRPr="00A74FC1" w:rsidRDefault="003841CC" w:rsidP="00481AB5">
      <w:pPr>
        <w:contextualSpacing/>
        <w:rPr>
          <w:b/>
          <w:noProof/>
          <w:sz w:val="40"/>
          <w:szCs w:val="40"/>
        </w:rPr>
      </w:pPr>
      <w:r>
        <w:rPr>
          <w:b/>
          <w:sz w:val="40"/>
          <w:szCs w:val="40"/>
        </w:rPr>
        <w:instrText>Point of Care Ultrasound Office Hours - ABA Patient Safety MOC Eligible 2026 - 2/10/26</w:instrText>
      </w:r>
      <w:r w:rsidRPr="00A74FC1">
        <w:rPr>
          <w:b/>
          <w:sz w:val="40"/>
          <w:szCs w:val="40"/>
        </w:rPr>
        <w:instrText>" "</w:instrText>
      </w:r>
      <w:r>
        <w:rPr>
          <w:b/>
          <w:sz w:val="52"/>
          <w:szCs w:val="52"/>
        </w:rPr>
        <w:fldChar w:fldCharType="begin"/>
      </w:r>
      <w:r>
        <w:rPr>
          <w:b/>
          <w:sz w:val="52"/>
          <w:szCs w:val="52"/>
        </w:rPr>
        <w:instrText xml:space="preserve"> MERGEFIELD EventName </w:instrText>
      </w:r>
      <w:r>
        <w:rPr>
          <w:b/>
          <w:sz w:val="52"/>
          <w:szCs w:val="52"/>
        </w:rPr>
        <w:fldChar w:fldCharType="separate"/>
      </w:r>
      <w:r>
        <w:rPr>
          <w:b/>
          <w:sz w:val="52"/>
          <w:szCs w:val="52"/>
        </w:rPr>
        <w:fldChar w:fldCharType="end"/>
      </w:r>
      <w:r w:rsidRPr="00A74FC1">
        <w:rPr>
          <w:b/>
          <w:sz w:val="40"/>
          <w:szCs w:val="40"/>
        </w:rPr>
        <w:instrText>"</w:instrText>
      </w:r>
      <w:r w:rsidRPr="00A74FC1">
        <w:rPr>
          <w:b/>
          <w:sz w:val="40"/>
          <w:szCs w:val="40"/>
        </w:rPr>
        <w:fldChar w:fldCharType="separate"/>
      </w:r>
      <w:r>
        <w:rPr>
          <w:b/>
          <w:sz w:val="40"/>
          <w:szCs w:val="40"/>
        </w:rPr>
        <w:t>Point of Care Ultrasound Office Hours - ABA Patient Safety MOC Eligible 2026 - 2/</w:t>
      </w:r>
      <w:r w:rsidR="00BA4EA2">
        <w:rPr>
          <w:b/>
          <w:sz w:val="40"/>
          <w:szCs w:val="40"/>
        </w:rPr>
        <w:t>20</w:t>
      </w:r>
      <w:r>
        <w:rPr>
          <w:b/>
          <w:sz w:val="40"/>
          <w:szCs w:val="40"/>
        </w:rPr>
        <w:t>/26</w:t>
      </w:r>
      <w:r w:rsidRPr="00A74FC1">
        <w:rPr>
          <w:b/>
          <w:sz w:val="40"/>
          <w:szCs w:val="40"/>
        </w:rPr>
        <w:fldChar w:fldCharType="end"/>
      </w:r>
    </w:p>
    <w:p w14:paraId="68642796" w14:textId="77777777" w:rsidR="003841CC" w:rsidRPr="00A74FC1" w:rsidRDefault="003841CC" w:rsidP="00481AB5">
      <w:pPr>
        <w:contextualSpacing/>
        <w:rPr>
          <w:bCs/>
          <w:sz w:val="10"/>
          <w:szCs w:val="10"/>
        </w:rPr>
      </w:pPr>
    </w:p>
    <w:p w14:paraId="654F900A" w14:textId="6B939AB6" w:rsidR="003841CC" w:rsidRDefault="003841CC" w:rsidP="00481AB5">
      <w:pPr>
        <w:contextualSpacing/>
      </w:pPr>
      <w:r w:rsidRPr="00145184">
        <w:t xml:space="preserve">Date: </w:t>
      </w:r>
      <w:r>
        <w:rPr>
          <w:noProof/>
        </w:rPr>
        <w:t>0</w:t>
      </w:r>
      <w:r w:rsidR="000A357B">
        <w:rPr>
          <w:noProof/>
        </w:rPr>
        <w:t>8:00 AM</w:t>
      </w:r>
      <w:r w:rsidR="009E10B5">
        <w:t xml:space="preserve"> </w:t>
      </w:r>
      <w:r w:rsidRPr="00145184">
        <w:t xml:space="preserve">February </w:t>
      </w:r>
      <w:r w:rsidR="00BA4EA2">
        <w:t>20</w:t>
      </w:r>
      <w:r w:rsidRPr="00145184">
        <w:t>, 2026</w:t>
      </w:r>
      <w:r>
        <w:t xml:space="preserve"> </w:t>
      </w:r>
      <w:r w:rsidR="000A357B">
        <w:t>–</w:t>
      </w:r>
      <w:r>
        <w:t xml:space="preserve"> </w:t>
      </w:r>
      <w:r w:rsidR="000A357B">
        <w:t>10:00 AM</w:t>
      </w:r>
      <w:r w:rsidR="009E10B5">
        <w:t xml:space="preserve"> </w:t>
      </w:r>
      <w:r>
        <w:t xml:space="preserve">February </w:t>
      </w:r>
      <w:r w:rsidR="00BA4EA2">
        <w:t>20</w:t>
      </w:r>
      <w:r>
        <w:t>, 2026</w:t>
      </w:r>
      <w:r>
        <w:fldChar w:fldCharType="begin"/>
      </w:r>
      <w:r>
        <w:instrText xml:space="preserve"> IF "Nashville, TN" &lt;&gt; "" "</w:instrText>
      </w:r>
    </w:p>
    <w:p w14:paraId="3855B4B6" w14:textId="77777777" w:rsidR="003841CC" w:rsidRDefault="003841CC" w:rsidP="00481AB5">
      <w:pPr>
        <w:contextualSpacing/>
        <w:rPr>
          <w:noProof/>
        </w:rPr>
      </w:pPr>
      <w:r>
        <w:instrText xml:space="preserve">Location: </w:instrText>
      </w:r>
      <w:r>
        <w:rPr>
          <w:noProof/>
        </w:rPr>
        <w:instrText>Nashville, TN</w:instrText>
      </w:r>
      <w:r>
        <w:instrText xml:space="preserve">" "" </w:instrText>
      </w:r>
      <w:r>
        <w:fldChar w:fldCharType="separate"/>
      </w:r>
    </w:p>
    <w:p w14:paraId="4B02853B" w14:textId="77777777" w:rsidR="003841CC" w:rsidRDefault="003841CC" w:rsidP="00481AB5">
      <w:pPr>
        <w:contextualSpacing/>
      </w:pPr>
      <w:r>
        <w:t xml:space="preserve">Location: </w:t>
      </w:r>
      <w:r>
        <w:rPr>
          <w:noProof/>
        </w:rPr>
        <w:t>Nashville, TN</w:t>
      </w:r>
      <w:r>
        <w:fldChar w:fldCharType="end"/>
      </w:r>
    </w:p>
    <w:p w14:paraId="3ABDFD7A" w14:textId="77777777" w:rsidR="003841CC" w:rsidRDefault="003841CC" w:rsidP="00481AB5">
      <w:pPr>
        <w:contextualSpacing/>
      </w:pPr>
    </w:p>
    <w:p w14:paraId="25B21161" w14:textId="77777777" w:rsidR="003841CC" w:rsidRPr="002A6E27" w:rsidRDefault="003841CC" w:rsidP="000F2091">
      <w:pPr>
        <w:contextualSpacing/>
        <w:rPr>
          <w:b/>
        </w:rPr>
      </w:pPr>
      <w:r w:rsidRPr="002A6E27">
        <w:rPr>
          <w:bCs/>
        </w:rPr>
        <w:fldChar w:fldCharType="begin"/>
      </w:r>
      <w:r w:rsidRPr="002A6E27">
        <w:rPr>
          <w:bCs/>
        </w:rPr>
        <w:instrText xml:space="preserve"> IF 2.00 &gt; 0 "</w:instrText>
      </w:r>
      <w:r w:rsidRPr="002A6E27">
        <w:rPr>
          <w:b/>
        </w:rPr>
        <w:instrText>Accreditation</w:instrText>
      </w:r>
    </w:p>
    <w:p w14:paraId="3B518AD5" w14:textId="77777777" w:rsidR="003841CC" w:rsidRPr="002A6E27" w:rsidRDefault="003841CC" w:rsidP="000F2091">
      <w:pPr>
        <w:contextualSpacing/>
        <w:rPr>
          <w:bCs/>
        </w:rPr>
      </w:pPr>
    </w:p>
    <w:p w14:paraId="4247E9FE" w14:textId="77777777" w:rsidR="003841CC" w:rsidRPr="002A6E27" w:rsidRDefault="003841CC" w:rsidP="00481AB5">
      <w:pPr>
        <w:contextualSpacing/>
        <w:rPr>
          <w:rFonts w:cs="Calibri"/>
        </w:rPr>
      </w:pPr>
      <w:r w:rsidRPr="002A6E27">
        <w:rPr>
          <w:rFonts w:cs="Calibri"/>
        </w:rPr>
        <w:instrText>Vanderbilt University Medical Center is accredited by the Accreditation Council for</w:instrText>
      </w:r>
      <w:r w:rsidRPr="002A6E27">
        <w:rPr>
          <w:rFonts w:cs="Calibri"/>
          <w:b/>
        </w:rPr>
        <w:instrText xml:space="preserve"> </w:instrText>
      </w:r>
      <w:r w:rsidRPr="002A6E27">
        <w:rPr>
          <w:rFonts w:cs="Calibri"/>
        </w:rPr>
        <w:instrText>Continuing Medical Education to provide continuing medical education for physicians.</w:instrText>
      </w:r>
    </w:p>
    <w:p w14:paraId="5BE87C3B" w14:textId="77777777" w:rsidR="003841CC" w:rsidRPr="002A6E27" w:rsidRDefault="003841CC" w:rsidP="00481AB5">
      <w:pPr>
        <w:contextualSpacing/>
        <w:rPr>
          <w:rFonts w:cs="Calibri"/>
        </w:rPr>
      </w:pPr>
    </w:p>
    <w:p w14:paraId="00F2BDCD" w14:textId="77777777" w:rsidR="003841CC" w:rsidRPr="002A6E27" w:rsidRDefault="003841CC" w:rsidP="00481AB5">
      <w:pPr>
        <w:contextualSpacing/>
        <w:rPr>
          <w:bCs/>
        </w:rPr>
      </w:pPr>
      <w:r w:rsidRPr="002A6E27">
        <w:rPr>
          <w:bCs/>
        </w:rPr>
        <w:instrText xml:space="preserve">" "" </w:instrText>
      </w:r>
      <w:r w:rsidRPr="002A6E27">
        <w:rPr>
          <w:bCs/>
        </w:rPr>
        <w:fldChar w:fldCharType="separate"/>
      </w:r>
      <w:r w:rsidRPr="002A6E27">
        <w:rPr>
          <w:b/>
        </w:rPr>
        <w:t>Accreditation</w:t>
      </w:r>
    </w:p>
    <w:p w14:paraId="7B681731" w14:textId="77777777" w:rsidR="003841CC" w:rsidRPr="002A6E27" w:rsidRDefault="003841CC" w:rsidP="000F2091">
      <w:pPr>
        <w:contextualSpacing/>
        <w:rPr>
          <w:bCs/>
        </w:rPr>
      </w:pPr>
    </w:p>
    <w:p w14:paraId="634EBC12" w14:textId="77777777" w:rsidR="003841CC" w:rsidRPr="002A6E27" w:rsidRDefault="003841CC" w:rsidP="00481AB5">
      <w:pPr>
        <w:contextualSpacing/>
        <w:rPr>
          <w:rFonts w:cs="Calibri"/>
        </w:rPr>
      </w:pPr>
      <w:r w:rsidRPr="002A6E27">
        <w:rPr>
          <w:rFonts w:cs="Calibri"/>
        </w:rPr>
        <w:t>Vanderbilt University Medical Center is accredited by the Accreditation Council for</w:t>
      </w:r>
      <w:r w:rsidRPr="002A6E27">
        <w:rPr>
          <w:rFonts w:cs="Calibri"/>
          <w:b/>
        </w:rPr>
        <w:t xml:space="preserve"> </w:t>
      </w:r>
      <w:r w:rsidRPr="002A6E27">
        <w:rPr>
          <w:rFonts w:cs="Calibri"/>
        </w:rPr>
        <w:t>Continuing Medical Education to provide continuing medical education for physicians.</w:t>
      </w:r>
    </w:p>
    <w:p w14:paraId="5E91DAED" w14:textId="77777777" w:rsidR="003841CC" w:rsidRPr="002A6E27" w:rsidRDefault="003841CC" w:rsidP="00481AB5">
      <w:pPr>
        <w:contextualSpacing/>
        <w:rPr>
          <w:rFonts w:cs="Calibri"/>
        </w:rPr>
      </w:pPr>
    </w:p>
    <w:p w14:paraId="1C888E84" w14:textId="77777777" w:rsidR="00CC370C" w:rsidRPr="002A6E27" w:rsidRDefault="003841CC" w:rsidP="00481AB5">
      <w:pPr>
        <w:contextualSpacing/>
        <w:rPr>
          <w:bCs/>
        </w:rPr>
      </w:pPr>
      <w:r w:rsidRPr="002A6E27">
        <w:rPr>
          <w:bCs/>
        </w:rPr>
        <w:fldChar w:fldCharType="end"/>
      </w:r>
      <w:r w:rsidRPr="002A6E27">
        <w:rPr>
          <w:bCs/>
        </w:rPr>
        <w:fldChar w:fldCharType="begin"/>
      </w:r>
      <w:r w:rsidRPr="002A6E27">
        <w:rPr>
          <w:bCs/>
        </w:rPr>
        <w:instrText xml:space="preserve"> IF 0.00 &gt; 0 "Vanderbilt University Medical Center, Nursing Education and Professional Development, is accredited as a provider of nursing continuing professional development by the American Nurses Credentialing Center’s Commission on Accreditation.</w:instrText>
      </w:r>
    </w:p>
    <w:p w14:paraId="3DD01E51" w14:textId="77777777" w:rsidR="003841CC" w:rsidRPr="002A6E27" w:rsidRDefault="003841CC" w:rsidP="00481AB5">
      <w:pPr>
        <w:contextualSpacing/>
        <w:rPr>
          <w:bCs/>
        </w:rPr>
      </w:pPr>
    </w:p>
    <w:p w14:paraId="7427E463" w14:textId="77777777" w:rsidR="003841CC" w:rsidRPr="002A6E27" w:rsidRDefault="003841CC" w:rsidP="000F2091">
      <w:pPr>
        <w:contextualSpacing/>
        <w:rPr>
          <w:b/>
        </w:rPr>
      </w:pPr>
      <w:r w:rsidRPr="002A6E27">
        <w:rPr>
          <w:bCs/>
        </w:rPr>
        <w:instrText xml:space="preserve">" "" </w:instrText>
      </w:r>
      <w:r w:rsidRPr="002A6E27">
        <w:rPr>
          <w:bCs/>
        </w:rPr>
        <w:fldChar w:fldCharType="separate"/>
      </w:r>
      <w:r w:rsidRPr="002A6E27">
        <w:rPr>
          <w:bCs/>
        </w:rPr>
        <w:fldChar w:fldCharType="end"/>
      </w:r>
      <w:r w:rsidRPr="002A6E27">
        <w:rPr>
          <w:bCs/>
        </w:rPr>
        <w:fldChar w:fldCharType="begin"/>
      </w:r>
      <w:r w:rsidRPr="002A6E27">
        <w:rPr>
          <w:bCs/>
        </w:rPr>
        <w:instrText xml:space="preserve"> IF 0.00 &gt; 0 "</w:instrText>
      </w:r>
      <w:r w:rsidRPr="002A6E27">
        <w:rPr>
          <w:b/>
        </w:rPr>
        <w:instrText>Approval</w:instrText>
      </w:r>
    </w:p>
    <w:p w14:paraId="39719770" w14:textId="77777777" w:rsidR="003841CC" w:rsidRPr="002A6E27" w:rsidRDefault="003841CC" w:rsidP="00481AB5">
      <w:pPr>
        <w:contextualSpacing/>
        <w:rPr>
          <w:bCs/>
        </w:rPr>
      </w:pPr>
      <w:r w:rsidRPr="002A6E27">
        <w:rPr>
          <w:bCs/>
        </w:rPr>
        <w:instrText>Vanderbilt University Medical Center is approved by the American Psychological Association to sponsor continuing education for psychologists. Vanderbilt University Medical Center maintains responsibility for this program and its content.</w:instrText>
      </w:r>
    </w:p>
    <w:p w14:paraId="55CB65B3" w14:textId="77777777" w:rsidR="003841CC" w:rsidRPr="002A6E27" w:rsidRDefault="003841CC" w:rsidP="00B82851">
      <w:pPr>
        <w:pStyle w:val="NormalWeb"/>
        <w:rPr>
          <w:sz w:val="22"/>
          <w:szCs w:val="22"/>
        </w:rPr>
      </w:pPr>
      <w:r w:rsidRPr="002A6E27">
        <w:rPr>
          <w:noProof/>
          <w:sz w:val="22"/>
          <w:szCs w:val="22"/>
        </w:rPr>
        <w:drawing>
          <wp:inline distT="0" distB="0" distL="0" distR="0" wp14:anchorId="4A10762F" wp14:editId="7492C396">
            <wp:extent cx="923925" cy="885825"/>
            <wp:effectExtent l="0" t="0" r="0" b="0"/>
            <wp:docPr id="1" name="Picture 1" descr="C:\Users\krentzs\AppData\Local\Microsoft\Windows\INetCache\Content.Outlook\Q66A7D80\AP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entzs\AppData\Local\Microsoft\Windows\INetCache\Content.Outlook\Q66A7D80\APA log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a:ln>
                      <a:noFill/>
                    </a:ln>
                  </pic:spPr>
                </pic:pic>
              </a:graphicData>
            </a:graphic>
          </wp:inline>
        </w:drawing>
      </w:r>
    </w:p>
    <w:p w14:paraId="77095ED6" w14:textId="77777777" w:rsidR="003841CC" w:rsidRPr="002A6E27" w:rsidRDefault="003841CC" w:rsidP="00481AB5">
      <w:pPr>
        <w:contextualSpacing/>
        <w:rPr>
          <w:bCs/>
        </w:rPr>
      </w:pPr>
    </w:p>
    <w:p w14:paraId="3D883DA4" w14:textId="77777777" w:rsidR="003841CC" w:rsidRPr="002A6E27" w:rsidRDefault="003841CC" w:rsidP="00481AB5">
      <w:pPr>
        <w:contextualSpacing/>
        <w:rPr>
          <w:bCs/>
        </w:rPr>
      </w:pPr>
      <w:r w:rsidRPr="002A6E27">
        <w:rPr>
          <w:bCs/>
        </w:rPr>
        <w:instrText xml:space="preserve">" "" </w:instrText>
      </w:r>
      <w:r w:rsidRPr="002A6E27">
        <w:rPr>
          <w:bCs/>
        </w:rPr>
        <w:fldChar w:fldCharType="separate"/>
      </w:r>
      <w:r w:rsidRPr="002A6E27">
        <w:rPr>
          <w:bCs/>
        </w:rPr>
        <w:fldChar w:fldCharType="end"/>
      </w:r>
      <w:r w:rsidRPr="002A6E27">
        <w:rPr>
          <w:bCs/>
        </w:rPr>
        <w:fldChar w:fldCharType="begin"/>
      </w:r>
      <w:r w:rsidRPr="002A6E27">
        <w:rPr>
          <w:bCs/>
        </w:rPr>
        <w:instrText xml:space="preserve"> IF 0.00 &gt; 0 "Continuing Education Credit: Vanderbilt University Medical Center is not an approved Dental Continuing Education provider and is not able to provide continuing education credit for participation. </w:instrText>
      </w:r>
    </w:p>
    <w:p w14:paraId="2EB186D5" w14:textId="77777777" w:rsidR="003841CC" w:rsidRPr="002A6E27" w:rsidRDefault="003841CC" w:rsidP="00481AB5">
      <w:pPr>
        <w:contextualSpacing/>
        <w:rPr>
          <w:bCs/>
        </w:rPr>
      </w:pPr>
    </w:p>
    <w:p w14:paraId="6B8E7371" w14:textId="77777777" w:rsidR="003841CC" w:rsidRPr="002A6E27" w:rsidRDefault="003841CC" w:rsidP="00481AB5">
      <w:pPr>
        <w:contextualSpacing/>
        <w:rPr>
          <w:rStyle w:val="Hyperlink"/>
          <w:b/>
        </w:rPr>
      </w:pPr>
      <w:r w:rsidRPr="002A6E27">
        <w:rPr>
          <w:bCs/>
        </w:rPr>
        <w:instrText xml:space="preserve">The activity has received pre-approval for credit from the Tennessee Board of Dentistry, however participants seeking continuing education credit must apply to the Tennessee Board of Dentistry using the online form: </w:instrText>
      </w:r>
      <w:hyperlink r:id="rId7" w:history="1">
        <w:r w:rsidRPr="002A6E27">
          <w:rPr>
            <w:rStyle w:val="Hyperlink"/>
            <w:b/>
          </w:rPr>
          <w:instrText>PH-3867 (COVID19 Education Update for Dental Health Professionals).pdf</w:instrText>
        </w:r>
      </w:hyperlink>
    </w:p>
    <w:p w14:paraId="52EF9CA0" w14:textId="77777777" w:rsidR="003841CC" w:rsidRPr="002A6E27" w:rsidRDefault="003841CC" w:rsidP="00481AB5">
      <w:pPr>
        <w:contextualSpacing/>
        <w:rPr>
          <w:rStyle w:val="Hyperlink"/>
          <w:bCs/>
        </w:rPr>
      </w:pPr>
    </w:p>
    <w:p w14:paraId="4D589997" w14:textId="77777777" w:rsidR="003841CC" w:rsidRPr="002A6E27" w:rsidRDefault="003841CC" w:rsidP="00481AB5">
      <w:pPr>
        <w:contextualSpacing/>
        <w:rPr>
          <w:b/>
        </w:rPr>
      </w:pPr>
      <w:r w:rsidRPr="002A6E27">
        <w:rPr>
          <w:bCs/>
        </w:rPr>
        <w:instrText xml:space="preserve">" "" </w:instrText>
      </w:r>
      <w:r w:rsidRPr="002A6E27">
        <w:rPr>
          <w:bCs/>
        </w:rPr>
        <w:fldChar w:fldCharType="separate"/>
      </w:r>
      <w:r w:rsidRPr="002A6E27">
        <w:rPr>
          <w:bCs/>
        </w:rPr>
        <w:fldChar w:fldCharType="end"/>
      </w:r>
      <w:r w:rsidRPr="002A6E27">
        <w:rPr>
          <w:b/>
        </w:rPr>
        <w:t>Credit Designation</w:t>
      </w:r>
    </w:p>
    <w:p w14:paraId="5B090C2C" w14:textId="77777777" w:rsidR="003841CC" w:rsidRPr="002A6E27" w:rsidRDefault="003841CC" w:rsidP="00481AB5">
      <w:pPr>
        <w:contextualSpacing/>
        <w:rPr>
          <w:bCs/>
        </w:rPr>
      </w:pPr>
      <w:r w:rsidRPr="002A6E27">
        <w:rPr>
          <w:bCs/>
        </w:rPr>
        <w:fldChar w:fldCharType="begin"/>
      </w:r>
      <w:r w:rsidRPr="002A6E27">
        <w:rPr>
          <w:bCs/>
        </w:rPr>
        <w:instrText xml:space="preserve"> IF 2.00 &gt; 0 "</w:instrText>
      </w:r>
      <w:r w:rsidRPr="002A6E27">
        <w:rPr>
          <w:rFonts w:cs="Calibri"/>
        </w:rPr>
        <w:instrText xml:space="preserve">Vanderbilt University Medical Center designates this </w:instrText>
      </w:r>
      <w:r w:rsidRPr="002A6E27">
        <w:fldChar w:fldCharType="begin"/>
      </w:r>
      <w:r w:rsidRPr="002A6E27">
        <w:instrText xml:space="preserve"> IF "Live Activity,Enduring Material" &lt;&gt; "" "live activity,enduring material" "activity" </w:instrText>
      </w:r>
      <w:r w:rsidRPr="002A6E27">
        <w:fldChar w:fldCharType="separate"/>
      </w:r>
      <w:r w:rsidRPr="002A6E27">
        <w:instrText>live activity,enduring material</w:instrText>
      </w:r>
      <w:r w:rsidRPr="002A6E27">
        <w:fldChar w:fldCharType="end"/>
      </w:r>
      <w:r w:rsidRPr="002A6E27">
        <w:instrText xml:space="preserve"> </w:instrText>
      </w:r>
      <w:r w:rsidRPr="002A6E27">
        <w:rPr>
          <w:rFonts w:cs="Calibri"/>
        </w:rPr>
        <w:instrText xml:space="preserve">for a maximum of 2.00 </w:instrText>
      </w:r>
      <w:r w:rsidRPr="002A6E27">
        <w:rPr>
          <w:rFonts w:cs="Calibri"/>
          <w:i/>
        </w:rPr>
        <w:instrText>AMA PRA Category 1 Credit(s)</w:instrText>
      </w:r>
      <w:r w:rsidRPr="002A6E27">
        <w:rPr>
          <w:rFonts w:cs="Calibri"/>
          <w:vertAlign w:val="superscript"/>
        </w:rPr>
        <w:instrText>TM</w:instrText>
      </w:r>
      <w:r w:rsidRPr="002A6E27">
        <w:rPr>
          <w:rFonts w:cs="Calibri"/>
        </w:rPr>
        <w:instrText>. Physicians should claim only the credit commensurate with the extent of their participation in the activity</w:instrText>
      </w:r>
    </w:p>
    <w:p w14:paraId="0524D76B" w14:textId="77777777" w:rsidR="003841CC" w:rsidRPr="002A6E27" w:rsidRDefault="003841CC" w:rsidP="00481AB5">
      <w:pPr>
        <w:contextualSpacing/>
        <w:rPr>
          <w:bCs/>
        </w:rPr>
      </w:pPr>
    </w:p>
    <w:p w14:paraId="7168D8C5" w14:textId="10098221" w:rsidR="003841CC" w:rsidRPr="002A6E27" w:rsidRDefault="003841CC" w:rsidP="00481AB5">
      <w:pPr>
        <w:contextualSpacing/>
        <w:rPr>
          <w:rFonts w:cs="Calibri"/>
        </w:rPr>
      </w:pPr>
      <w:r w:rsidRPr="002A6E27">
        <w:rPr>
          <w:bCs/>
        </w:rPr>
        <w:instrText xml:space="preserve">" "" </w:instrText>
      </w:r>
      <w:r w:rsidRPr="002A6E27">
        <w:rPr>
          <w:bCs/>
        </w:rPr>
        <w:fldChar w:fldCharType="separate"/>
      </w:r>
      <w:r w:rsidRPr="002A6E27">
        <w:rPr>
          <w:rFonts w:cs="Calibri"/>
        </w:rPr>
        <w:t xml:space="preserve">Vanderbilt University Medical Center designates this </w:t>
      </w:r>
      <w:r w:rsidRPr="002A6E27">
        <w:t xml:space="preserve">live activity </w:t>
      </w:r>
      <w:r w:rsidRPr="002A6E27">
        <w:rPr>
          <w:rFonts w:cs="Calibri"/>
        </w:rPr>
        <w:t xml:space="preserve">for a maximum of 2.00 </w:t>
      </w:r>
      <w:r w:rsidRPr="002A6E27">
        <w:rPr>
          <w:rFonts w:cs="Calibri"/>
          <w:i/>
        </w:rPr>
        <w:t>AMA PRA Category 1 Credit(s)</w:t>
      </w:r>
      <w:r w:rsidRPr="002A6E27">
        <w:rPr>
          <w:rFonts w:cs="Calibri"/>
          <w:vertAlign w:val="superscript"/>
        </w:rPr>
        <w:t>TM</w:t>
      </w:r>
      <w:r w:rsidRPr="002A6E27">
        <w:rPr>
          <w:rFonts w:cs="Calibri"/>
        </w:rPr>
        <w:t>. Physicians should claim only the credit commensurate with the extent of their participation in the activity</w:t>
      </w:r>
      <w:r w:rsidR="00F630F7" w:rsidRPr="002A6E27">
        <w:rPr>
          <w:rFonts w:cs="Calibri"/>
        </w:rPr>
        <w:t>.</w:t>
      </w:r>
    </w:p>
    <w:p w14:paraId="70B8ABC9" w14:textId="77777777" w:rsidR="00F630F7" w:rsidRPr="002A6E27" w:rsidRDefault="00F630F7" w:rsidP="00481AB5">
      <w:pPr>
        <w:contextualSpacing/>
        <w:rPr>
          <w:rFonts w:cs="Calibri"/>
        </w:rPr>
      </w:pPr>
    </w:p>
    <w:p w14:paraId="6FA7CCDF" w14:textId="77777777" w:rsidR="002A6E27" w:rsidRPr="002A6E27" w:rsidRDefault="002A6E27" w:rsidP="002A6E27">
      <w:pPr>
        <w:contextualSpacing/>
        <w:rPr>
          <w:bCs/>
        </w:rPr>
      </w:pPr>
      <w:r w:rsidRPr="002A6E27">
        <w:rPr>
          <w:b/>
          <w:bCs/>
        </w:rPr>
        <w:t>PLEASE NOTE:</w:t>
      </w:r>
      <w:r w:rsidRPr="002A6E27">
        <w:rPr>
          <w:bCs/>
        </w:rPr>
        <w:t> To receive CME, MOC II, MOCA</w:t>
      </w:r>
      <w:r w:rsidRPr="002A6E27">
        <w:rPr>
          <w:bCs/>
          <w:vertAlign w:val="superscript"/>
        </w:rPr>
        <w:t>®</w:t>
      </w:r>
      <w:r w:rsidRPr="002A6E27">
        <w:rPr>
          <w:bCs/>
        </w:rPr>
        <w:t xml:space="preserve"> or MOCA</w:t>
      </w:r>
      <w:r w:rsidRPr="002A6E27">
        <w:rPr>
          <w:bCs/>
          <w:vertAlign w:val="superscript"/>
        </w:rPr>
        <w:t>®</w:t>
      </w:r>
      <w:r w:rsidRPr="002A6E27">
        <w:rPr>
          <w:bCs/>
        </w:rPr>
        <w:t xml:space="preserve"> Patient Safety credit for this activity, the evaluation component must be completed. To receive MOC II, MOCA</w:t>
      </w:r>
      <w:r w:rsidRPr="002A6E27">
        <w:rPr>
          <w:bCs/>
          <w:vertAlign w:val="superscript"/>
        </w:rPr>
        <w:t>®</w:t>
      </w:r>
      <w:r w:rsidRPr="002A6E27">
        <w:rPr>
          <w:bCs/>
        </w:rPr>
        <w:t xml:space="preserve"> or MOCA</w:t>
      </w:r>
      <w:r w:rsidRPr="002A6E27">
        <w:rPr>
          <w:bCs/>
          <w:vertAlign w:val="superscript"/>
        </w:rPr>
        <w:t>®</w:t>
      </w:r>
      <w:r w:rsidRPr="002A6E27">
        <w:rPr>
          <w:bCs/>
        </w:rPr>
        <w:t xml:space="preserve"> Patient Safety credit, the evaluation must be completed no later than </w:t>
      </w:r>
      <w:r w:rsidRPr="002A6E27">
        <w:rPr>
          <w:b/>
          <w:bCs/>
          <w:color w:val="FF0000"/>
        </w:rPr>
        <w:t>November 30th</w:t>
      </w:r>
      <w:r w:rsidRPr="002A6E27">
        <w:rPr>
          <w:bCs/>
        </w:rPr>
        <w:t>. Evaluations completed after this date will award CME credit only. Evaluations can be found in your CloudCME portal under the Evaluation &amp; Certificates tab.</w:t>
      </w:r>
    </w:p>
    <w:p w14:paraId="504D0EB5" w14:textId="77777777" w:rsidR="002A6E27" w:rsidRPr="002A6E27" w:rsidRDefault="002A6E27" w:rsidP="002A6E27">
      <w:pPr>
        <w:contextualSpacing/>
        <w:rPr>
          <w:bCs/>
        </w:rPr>
      </w:pPr>
    </w:p>
    <w:p w14:paraId="136B711D" w14:textId="77777777" w:rsidR="002A6E27" w:rsidRPr="002A6E27" w:rsidRDefault="002A6E27" w:rsidP="002A6E27">
      <w:pPr>
        <w:contextualSpacing/>
        <w:rPr>
          <w:bCs/>
        </w:rPr>
      </w:pPr>
      <w:r w:rsidRPr="002A6E27">
        <w:rPr>
          <w:b/>
          <w:bCs/>
        </w:rPr>
        <w:t>PLEASE NOTE:</w:t>
      </w:r>
      <w:r w:rsidRPr="002A6E27">
        <w:rPr>
          <w:bCs/>
        </w:rPr>
        <w:t> This activity does not award MOC II, MOCA</w:t>
      </w:r>
      <w:r w:rsidRPr="002A6E27">
        <w:rPr>
          <w:bCs/>
          <w:vertAlign w:val="superscript"/>
        </w:rPr>
        <w:t>®</w:t>
      </w:r>
      <w:r w:rsidRPr="002A6E27">
        <w:rPr>
          <w:bCs/>
        </w:rPr>
        <w:t xml:space="preserve"> or MOCA</w:t>
      </w:r>
      <w:r w:rsidRPr="002A6E27">
        <w:rPr>
          <w:bCs/>
          <w:vertAlign w:val="superscript"/>
        </w:rPr>
        <w:t>®</w:t>
      </w:r>
      <w:r w:rsidRPr="002A6E27">
        <w:rPr>
          <w:bCs/>
        </w:rPr>
        <w:t xml:space="preserve"> Patient Safety credit for the month of December. MOC II, MOCA</w:t>
      </w:r>
      <w:r w:rsidRPr="002A6E27">
        <w:rPr>
          <w:bCs/>
          <w:vertAlign w:val="superscript"/>
        </w:rPr>
        <w:t>®</w:t>
      </w:r>
      <w:r w:rsidRPr="002A6E27">
        <w:rPr>
          <w:bCs/>
        </w:rPr>
        <w:t xml:space="preserve"> and MOCA</w:t>
      </w:r>
      <w:r w:rsidRPr="002A6E27">
        <w:rPr>
          <w:bCs/>
          <w:vertAlign w:val="superscript"/>
        </w:rPr>
        <w:t>®</w:t>
      </w:r>
      <w:r w:rsidRPr="002A6E27">
        <w:rPr>
          <w:bCs/>
        </w:rPr>
        <w:t xml:space="preserve"> Patient Safety credit can only be reported within the same year the credit was earned.</w:t>
      </w:r>
    </w:p>
    <w:p w14:paraId="4B776F63" w14:textId="77777777" w:rsidR="00F630F7" w:rsidRPr="002A6E27" w:rsidRDefault="00F630F7" w:rsidP="00481AB5">
      <w:pPr>
        <w:contextualSpacing/>
        <w:rPr>
          <w:bCs/>
        </w:rPr>
      </w:pPr>
    </w:p>
    <w:p w14:paraId="5E50E08C" w14:textId="77777777" w:rsidR="003841CC" w:rsidRPr="002A6E27" w:rsidRDefault="003841CC" w:rsidP="00481AB5">
      <w:pPr>
        <w:contextualSpacing/>
        <w:rPr>
          <w:bCs/>
        </w:rPr>
      </w:pPr>
    </w:p>
    <w:p w14:paraId="5FC332C0" w14:textId="77777777" w:rsidR="00CC370C" w:rsidRDefault="003841CC" w:rsidP="00481AB5">
      <w:pPr>
        <w:contextualSpacing/>
        <w:rPr>
          <w:bCs/>
        </w:rPr>
      </w:pPr>
      <w:r w:rsidRPr="002A6E27">
        <w:rPr>
          <w:bCs/>
        </w:rPr>
        <w:fldChar w:fldCharType="end"/>
      </w:r>
      <w:r>
        <w:rPr>
          <w:bCs/>
        </w:rPr>
        <w:fldChar w:fldCharType="begin"/>
      </w:r>
      <w:r>
        <w:rPr>
          <w:bCs/>
        </w:rPr>
        <w:instrText xml:space="preserve"> IF 0.00 &gt; 0 "This activity is designated to award a maximum of </w:instrText>
      </w:r>
      <w:r>
        <w:rPr>
          <w:bCs/>
        </w:rPr>
        <w:fldChar w:fldCharType="begin"/>
      </w:r>
      <w:r>
        <w:rPr>
          <w:bCs/>
        </w:rPr>
        <w:instrText xml:space="preserve"> MERGEFIELD ANCCHoursMax \# 0.00# </w:instrText>
      </w:r>
      <w:r>
        <w:rPr>
          <w:bCs/>
        </w:rPr>
        <w:fldChar w:fldCharType="separate"/>
      </w:r>
      <w:r>
        <w:rPr>
          <w:bCs/>
        </w:rPr>
        <w:fldChar w:fldCharType="end"/>
      </w:r>
      <w:r>
        <w:rPr>
          <w:bCs/>
        </w:rPr>
        <w:instrText xml:space="preserve"> ANCC contact hour(s)."</w:instrText>
      </w:r>
    </w:p>
    <w:p w14:paraId="5E7ECC0F" w14:textId="77777777" w:rsidR="003841CC" w:rsidRDefault="003841CC" w:rsidP="00481AB5">
      <w:pPr>
        <w:contextualSpacing/>
        <w:rPr>
          <w:bCs/>
        </w:rPr>
      </w:pPr>
    </w:p>
    <w:p w14:paraId="41675343" w14:textId="77777777" w:rsidR="003841CC" w:rsidRDefault="003841CC"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0.00 &gt; 0 "This activity is designated to award </w:instrText>
      </w:r>
      <w:r>
        <w:rPr>
          <w:bCs/>
        </w:rPr>
        <w:fldChar w:fldCharType="begin"/>
      </w:r>
      <w:r>
        <w:rPr>
          <w:bCs/>
        </w:rPr>
        <w:instrText xml:space="preserve"> MERGEFIELD APAHoursMax \# 0.00# </w:instrText>
      </w:r>
      <w:r>
        <w:rPr>
          <w:bCs/>
        </w:rPr>
        <w:fldChar w:fldCharType="separate"/>
      </w:r>
      <w:r>
        <w:rPr>
          <w:bCs/>
        </w:rPr>
        <w:fldChar w:fldCharType="end"/>
      </w:r>
      <w:r>
        <w:rPr>
          <w:bCs/>
        </w:rPr>
        <w:instrText xml:space="preserve"> CE credit(s).</w:instrText>
      </w:r>
    </w:p>
    <w:p w14:paraId="33F1F5D3" w14:textId="77777777" w:rsidR="003841CC" w:rsidRDefault="003841CC" w:rsidP="00481AB5">
      <w:pPr>
        <w:contextualSpacing/>
        <w:rPr>
          <w:bCs/>
        </w:rPr>
      </w:pPr>
    </w:p>
    <w:p w14:paraId="64707A3D" w14:textId="77777777" w:rsidR="003841CC" w:rsidRPr="006959B0" w:rsidRDefault="003841CC"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"1 Demonstrate acquisition and technical skills required for basic focused cardiac ultrasound.</w:instrText>
      </w:r>
    </w:p>
    <w:p w14:paraId="4A0E6727" w14:textId="77777777" w:rsidR="003841CC" w:rsidRDefault="003841CC" w:rsidP="00481AB5">
      <w:pPr>
        <w:contextualSpacing/>
        <w:rPr>
          <w:bCs/>
        </w:rPr>
      </w:pPr>
      <w:r>
        <w:rPr>
          <w:bCs/>
        </w:rPr>
        <w:instrText>2 Demonstrate acquisition and technical skills required for basic focused lung</w:instrText>
      </w:r>
    </w:p>
    <w:p w14:paraId="259819B6" w14:textId="77777777" w:rsidR="003841CC" w:rsidRDefault="003841CC" w:rsidP="00481AB5">
      <w:pPr>
        <w:contextualSpacing/>
        <w:rPr>
          <w:bCs/>
        </w:rPr>
      </w:pPr>
      <w:r>
        <w:rPr>
          <w:bCs/>
        </w:rPr>
        <w:instrText>ultrasound.</w:instrText>
      </w:r>
    </w:p>
    <w:p w14:paraId="571F2D16" w14:textId="77777777" w:rsidR="003841CC" w:rsidRDefault="003841CC" w:rsidP="00481AB5">
      <w:pPr>
        <w:contextualSpacing/>
        <w:rPr>
          <w:bCs/>
        </w:rPr>
      </w:pPr>
      <w:r>
        <w:rPr>
          <w:bCs/>
        </w:rPr>
        <w:instrText>3 Demonstrate acquisition and technical skills required for basic focused abdominal ultrasound.</w:instrText>
      </w:r>
    </w:p>
    <w:p w14:paraId="62119A41" w14:textId="77777777" w:rsidR="003841CC" w:rsidRDefault="003841CC" w:rsidP="00481AB5">
      <w:pPr>
        <w:contextualSpacing/>
        <w:rPr>
          <w:bCs/>
        </w:rPr>
      </w:pPr>
      <w:r>
        <w:rPr>
          <w:bCs/>
        </w:rPr>
        <w:instrText>4 Diagnose common perioperative clinical problems encountered in the perioperative environment with the aid of basic focused ultrasound.</w:instrText>
      </w:r>
    </w:p>
    <w:p w14:paraId="585793B7" w14:textId="77777777" w:rsidR="003841CC" w:rsidRDefault="003841CC" w:rsidP="00481AB5">
      <w:pPr>
        <w:contextualSpacing/>
        <w:rPr>
          <w:bCs/>
        </w:rPr>
      </w:pPr>
      <w:r>
        <w:rPr>
          <w:bCs/>
        </w:rPr>
        <w:instrText>5 Identify how to integrate Point of Care Ultrasound into daily clinical practice.</w:instrText>
      </w:r>
    </w:p>
    <w:p w14:paraId="32CAC719" w14:textId="77777777" w:rsidR="003841CC" w:rsidRDefault="003841CC" w:rsidP="00481AB5">
      <w:pPr>
        <w:contextualSpacing/>
        <w:rPr>
          <w:bCs/>
        </w:rPr>
      </w:pPr>
      <w:r>
        <w:rPr>
          <w:bCs/>
        </w:rPr>
        <w:instrText>6 Gain familiarity with point-of-care ultrasound machines." &lt;&gt; "" "</w:instrText>
      </w:r>
      <w:r>
        <w:rPr>
          <w:b/>
        </w:rPr>
        <w:instrText>Objectives</w:instrText>
      </w:r>
    </w:p>
    <w:p w14:paraId="2844C7F9" w14:textId="77777777" w:rsidR="003841CC" w:rsidRDefault="003841CC" w:rsidP="00481AB5">
      <w:pPr>
        <w:contextualSpacing/>
        <w:rPr>
          <w:bCs/>
        </w:rPr>
      </w:pPr>
      <w:r w:rsidRPr="00CE38A1">
        <w:rPr>
          <w:bCs/>
        </w:rPr>
        <w:instrText>After participating in this educational activity, you should be able to:</w:instrText>
      </w:r>
    </w:p>
    <w:p w14:paraId="71B876A4" w14:textId="77777777" w:rsidR="003841CC" w:rsidRDefault="003841CC" w:rsidP="00481AB5">
      <w:pPr>
        <w:contextualSpacing/>
        <w:rPr>
          <w:bCs/>
        </w:rPr>
      </w:pPr>
      <w:r>
        <w:rPr>
          <w:bCs/>
        </w:rPr>
        <w:instrText>1 Demonstrate acquisition and technical skills required for basic focused cardiac ultrasound.</w:instrText>
      </w:r>
    </w:p>
    <w:p w14:paraId="4CAC73F4" w14:textId="77777777" w:rsidR="00CC370C" w:rsidRDefault="003841CC" w:rsidP="00481AB5">
      <w:pPr>
        <w:contextualSpacing/>
        <w:rPr>
          <w:bCs/>
        </w:rPr>
      </w:pPr>
      <w:r>
        <w:rPr>
          <w:bCs/>
        </w:rPr>
        <w:instrText>2 Demonstrate acquisition and technical skills required for basic focused lung</w:instrText>
      </w:r>
    </w:p>
    <w:p w14:paraId="0EE93395" w14:textId="77777777" w:rsidR="00CC370C" w:rsidRDefault="003841CC" w:rsidP="00481AB5">
      <w:pPr>
        <w:contextualSpacing/>
        <w:rPr>
          <w:bCs/>
        </w:rPr>
      </w:pPr>
      <w:r>
        <w:rPr>
          <w:bCs/>
        </w:rPr>
        <w:instrText>ultrasound.</w:instrText>
      </w:r>
    </w:p>
    <w:p w14:paraId="236C89BD" w14:textId="77777777" w:rsidR="00CC370C" w:rsidRDefault="003841CC" w:rsidP="00481AB5">
      <w:pPr>
        <w:contextualSpacing/>
        <w:rPr>
          <w:bCs/>
        </w:rPr>
      </w:pPr>
      <w:r>
        <w:rPr>
          <w:bCs/>
        </w:rPr>
        <w:instrText>3 Demonstrate acquisition and technical skills required for basic focused abdominal ultrasound.</w:instrText>
      </w:r>
    </w:p>
    <w:p w14:paraId="15ECCA64" w14:textId="77777777" w:rsidR="00CC370C" w:rsidRDefault="003841CC" w:rsidP="00481AB5">
      <w:pPr>
        <w:contextualSpacing/>
        <w:rPr>
          <w:bCs/>
        </w:rPr>
      </w:pPr>
      <w:r>
        <w:rPr>
          <w:bCs/>
        </w:rPr>
        <w:instrText>4 Diagnose common perioperative clinical problems encountered in the perioperative environment with the aid of basic focused ultrasound.</w:instrText>
      </w:r>
    </w:p>
    <w:p w14:paraId="381D10AE" w14:textId="77777777" w:rsidR="00CC370C" w:rsidRDefault="003841CC" w:rsidP="00481AB5">
      <w:pPr>
        <w:contextualSpacing/>
        <w:rPr>
          <w:bCs/>
        </w:rPr>
      </w:pPr>
      <w:r>
        <w:rPr>
          <w:bCs/>
        </w:rPr>
        <w:instrText>5 Identify how to integrate Point of Care Ultrasound into daily clinical practice.</w:instrText>
      </w:r>
    </w:p>
    <w:p w14:paraId="4E15BF72" w14:textId="77777777" w:rsidR="00CC370C" w:rsidRDefault="003841CC" w:rsidP="00481AB5">
      <w:pPr>
        <w:contextualSpacing/>
        <w:rPr>
          <w:bCs/>
        </w:rPr>
      </w:pPr>
      <w:r>
        <w:rPr>
          <w:bCs/>
        </w:rPr>
        <w:instrText>6 Gain familiarity with point-of-care ultrasound machines.</w:instrText>
      </w:r>
    </w:p>
    <w:p w14:paraId="335E6942" w14:textId="77777777" w:rsidR="003841CC" w:rsidRPr="006959B0" w:rsidRDefault="003841CC" w:rsidP="00481AB5">
      <w:pPr>
        <w:contextualSpacing/>
        <w:rPr>
          <w:bCs/>
          <w:noProof/>
        </w:rPr>
      </w:pPr>
      <w:r>
        <w:rPr>
          <w:bCs/>
        </w:rPr>
        <w:instrText xml:space="preserve">" "" </w:instrText>
      </w:r>
      <w:r>
        <w:rPr>
          <w:bCs/>
        </w:rPr>
        <w:fldChar w:fldCharType="separate"/>
      </w:r>
      <w:r>
        <w:rPr>
          <w:b/>
        </w:rPr>
        <w:t>Objectives</w:t>
      </w:r>
    </w:p>
    <w:p w14:paraId="47F8D195" w14:textId="77777777" w:rsidR="003841CC" w:rsidRDefault="003841CC" w:rsidP="00481AB5">
      <w:pPr>
        <w:contextualSpacing/>
        <w:rPr>
          <w:bCs/>
        </w:rPr>
      </w:pPr>
      <w:r w:rsidRPr="00CE38A1">
        <w:rPr>
          <w:bCs/>
        </w:rPr>
        <w:t>After participating in this educational activity, you should be able to:</w:t>
      </w:r>
    </w:p>
    <w:p w14:paraId="2F8D1B58" w14:textId="77777777" w:rsidR="003841CC" w:rsidRDefault="003841CC" w:rsidP="00481AB5">
      <w:pPr>
        <w:contextualSpacing/>
        <w:rPr>
          <w:bCs/>
        </w:rPr>
      </w:pPr>
      <w:r>
        <w:rPr>
          <w:bCs/>
        </w:rPr>
        <w:t>1 Demonstrate acquisition and technical skills required for basic focused cardiac ultrasound.</w:t>
      </w:r>
    </w:p>
    <w:p w14:paraId="535ECD1E" w14:textId="77777777" w:rsidR="00CC370C" w:rsidRDefault="003841CC" w:rsidP="00481AB5">
      <w:pPr>
        <w:contextualSpacing/>
        <w:rPr>
          <w:bCs/>
        </w:rPr>
      </w:pPr>
      <w:r>
        <w:rPr>
          <w:bCs/>
        </w:rPr>
        <w:t>2 Demonstrate acquisition and technical skills required for basic focused lung</w:t>
      </w:r>
    </w:p>
    <w:p w14:paraId="76EFE30B" w14:textId="77777777" w:rsidR="00CC370C" w:rsidRDefault="003841CC" w:rsidP="00481AB5">
      <w:pPr>
        <w:contextualSpacing/>
        <w:rPr>
          <w:bCs/>
        </w:rPr>
      </w:pPr>
      <w:r>
        <w:rPr>
          <w:bCs/>
        </w:rPr>
        <w:t>ultrasound.</w:t>
      </w:r>
    </w:p>
    <w:p w14:paraId="6BE61375" w14:textId="77777777" w:rsidR="00CC370C" w:rsidRDefault="003841CC" w:rsidP="00481AB5">
      <w:pPr>
        <w:contextualSpacing/>
        <w:rPr>
          <w:bCs/>
        </w:rPr>
      </w:pPr>
      <w:r>
        <w:rPr>
          <w:bCs/>
        </w:rPr>
        <w:t>3 Demonstrate acquisition and technical skills required for basic focused abdominal ultrasound.</w:t>
      </w:r>
    </w:p>
    <w:p w14:paraId="74855015" w14:textId="77777777" w:rsidR="00CC370C" w:rsidRDefault="003841CC" w:rsidP="00481AB5">
      <w:pPr>
        <w:contextualSpacing/>
        <w:rPr>
          <w:bCs/>
        </w:rPr>
      </w:pPr>
      <w:r>
        <w:rPr>
          <w:bCs/>
        </w:rPr>
        <w:t>4 Diagnose common perioperative clinical problems encountered in the perioperative environment with the aid of basic focused ultrasound.</w:t>
      </w:r>
    </w:p>
    <w:p w14:paraId="395E3B14" w14:textId="77777777" w:rsidR="00CC370C" w:rsidRDefault="003841CC" w:rsidP="00481AB5">
      <w:pPr>
        <w:contextualSpacing/>
        <w:rPr>
          <w:bCs/>
        </w:rPr>
      </w:pPr>
      <w:r>
        <w:rPr>
          <w:bCs/>
        </w:rPr>
        <w:t>5 Identify how to integrate Point of Care Ultrasound into daily clinical practice.</w:t>
      </w:r>
    </w:p>
    <w:p w14:paraId="6F0D3512" w14:textId="77777777" w:rsidR="00CC370C" w:rsidRDefault="003841CC" w:rsidP="00481AB5">
      <w:pPr>
        <w:contextualSpacing/>
        <w:rPr>
          <w:bCs/>
        </w:rPr>
      </w:pPr>
      <w:r>
        <w:rPr>
          <w:bCs/>
        </w:rPr>
        <w:t>6 Gain familiarity with point-of-care ultrasound machines.</w:t>
      </w:r>
    </w:p>
    <w:p w14:paraId="68B9E654" w14:textId="77777777" w:rsidR="00CC370C" w:rsidRDefault="003841CC" w:rsidP="00481AB5">
      <w:pPr>
        <w:contextualSpacing/>
        <w:rPr>
          <w:bCs/>
        </w:rPr>
      </w:pPr>
      <w:r>
        <w:rPr>
          <w:bCs/>
        </w:rPr>
        <w:fldChar w:fldCharType="end"/>
      </w:r>
      <w:r>
        <w:rPr>
          <w:bCs/>
        </w:rPr>
        <w:fldChar w:fldCharType="begin"/>
      </w:r>
      <w:r>
        <w:rPr>
          <w:bCs/>
        </w:rPr>
        <w:instrText xml:space="preserve"> IF "" &lt;&gt; "" "</w:instrText>
      </w:r>
      <w:r>
        <w:rPr>
          <w:b/>
        </w:rPr>
        <w:instrText>Learning Outcomes</w:instrText>
      </w:r>
    </w:p>
    <w:p w14:paraId="3EC608D8" w14:textId="77777777" w:rsidR="003841CC" w:rsidRDefault="003841CC" w:rsidP="00481AB5">
      <w:pPr>
        <w:contextualSpacing/>
        <w:rPr>
          <w:bCs/>
        </w:rPr>
      </w:pPr>
      <w:r>
        <w:rPr>
          <w:bCs/>
        </w:rPr>
        <w:fldChar w:fldCharType="begin"/>
      </w:r>
      <w:r>
        <w:rPr>
          <w:bCs/>
        </w:rPr>
        <w:instrText xml:space="preserve"> MERGEFIELD ANCCObjectives </w:instrText>
      </w:r>
      <w:r>
        <w:rPr>
          <w:bCs/>
        </w:rPr>
        <w:fldChar w:fldCharType="separate"/>
      </w:r>
      <w:r>
        <w:rPr>
          <w:bCs/>
          <w:noProof/>
        </w:rPr>
        <w:instrText>«ANCCObjectives»</w:instrText>
      </w:r>
      <w:r>
        <w:rPr>
          <w:bCs/>
        </w:rPr>
        <w:fldChar w:fldCharType="end"/>
      </w:r>
    </w:p>
    <w:p w14:paraId="4E4E28A0" w14:textId="77777777" w:rsidR="003841CC" w:rsidRDefault="003841CC" w:rsidP="00481AB5">
      <w:pPr>
        <w:contextualSpacing/>
        <w:rPr>
          <w:bCs/>
          <w:noProof/>
        </w:rPr>
      </w:pPr>
      <w:r>
        <w:rPr>
          <w:bCs/>
        </w:rPr>
        <w:instrText xml:space="preserve">" "" </w:instrText>
      </w:r>
      <w:r>
        <w:rPr>
          <w:bCs/>
        </w:rPr>
        <w:fldChar w:fldCharType="separate"/>
      </w:r>
      <w:r>
        <w:rPr>
          <w:bCs/>
        </w:rPr>
        <w:fldChar w:fldCharType="end"/>
      </w:r>
    </w:p>
    <w:p w14:paraId="27795A05" w14:textId="77777777" w:rsidR="003841CC" w:rsidRDefault="003841CC" w:rsidP="00847CEB">
      <w:pPr>
        <w:contextualSpacing/>
        <w:rPr>
          <w:bCs/>
        </w:rPr>
      </w:pPr>
    </w:p>
    <w:p w14:paraId="757F27C3" w14:textId="77777777" w:rsidR="003841CC" w:rsidRDefault="003841CC" w:rsidP="00847CEB">
      <w:pPr>
        <w:contextualSpacing/>
        <w:rPr>
          <w:bCs/>
        </w:rPr>
      </w:pPr>
      <w:r>
        <w:rPr>
          <w:bCs/>
        </w:rPr>
        <w:fldChar w:fldCharType="begin"/>
      </w:r>
      <w:r>
        <w:rPr>
          <w:bCs/>
        </w:rPr>
        <w:instrText xml:space="preserve"> IF 0.00 &gt; 0 "</w:instrText>
      </w:r>
      <w:r w:rsidRPr="00A17109">
        <w:rPr>
          <w:b/>
        </w:rPr>
        <w:instrText>Americans with Disabilities Act</w:instrText>
      </w:r>
      <w:r>
        <w:rPr>
          <w:bCs/>
        </w:rPr>
        <w:instrText xml:space="preserve">  </w:instrText>
      </w:r>
    </w:p>
    <w:p w14:paraId="2A255BA7" w14:textId="77777777" w:rsidR="003841CC" w:rsidRDefault="003841CC" w:rsidP="00847CEB">
      <w:pPr>
        <w:contextualSpacing/>
        <w:rPr>
          <w:bCs/>
        </w:rPr>
      </w:pPr>
      <w:r>
        <w:rPr>
          <w:bCs/>
        </w:rPr>
        <w:instrText xml:space="preserve">It is the policy of Vanderbilt University Medical Center not to discriminate against any person on the basis of disabilities.  If you feel you need services or auxiliary aids mentioned in the Americans with Disabilities Act in order to fully participate in this continuing education activity, please contact the Office for Continuous Professional Development (OCPD) at cme@vumc.org to request assistance. </w:instrText>
      </w:r>
    </w:p>
    <w:p w14:paraId="7639DA39" w14:textId="77777777" w:rsidR="003841CC" w:rsidRDefault="003841CC" w:rsidP="00847CEB">
      <w:pPr>
        <w:contextualSpacing/>
        <w:rPr>
          <w:bCs/>
        </w:rPr>
      </w:pPr>
    </w:p>
    <w:p w14:paraId="2475C4A1" w14:textId="77777777" w:rsidR="003841CC" w:rsidRPr="000F5DDD" w:rsidRDefault="003841CC" w:rsidP="00481AB5">
      <w:pPr>
        <w:contextualSpacing/>
        <w:rPr>
          <w:bCs/>
        </w:rPr>
      </w:pPr>
      <w:r>
        <w:rPr>
          <w:bCs/>
        </w:rPr>
        <w:instrText xml:space="preserve">" "" </w:instrText>
      </w:r>
      <w:r>
        <w:rPr>
          <w:bCs/>
        </w:rPr>
        <w:fldChar w:fldCharType="separate"/>
      </w:r>
      <w:r>
        <w:rPr>
          <w:bCs/>
        </w:rPr>
        <w:fldChar w:fldCharType="end"/>
      </w:r>
      <w:r>
        <w:rPr>
          <w:rFonts w:asciiTheme="minorHAnsi" w:hAnsiTheme="minorHAnsi" w:cstheme="minorHAnsi"/>
          <w:b/>
        </w:rPr>
        <w:t>Commercial Support</w:t>
      </w:r>
    </w:p>
    <w:p w14:paraId="55051B25" w14:textId="77777777" w:rsidR="003841CC" w:rsidRDefault="003841CC" w:rsidP="00481AB5">
      <w:pPr>
        <w:contextualSpacing/>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IF "" = "" "This activity received no commercial support." "</w:instrText>
      </w:r>
      <w:r>
        <w:rPr>
          <w:rFonts w:asciiTheme="minorHAnsi" w:hAnsiTheme="minorHAnsi" w:cstheme="minorHAnsi"/>
        </w:rPr>
        <w:fldChar w:fldCharType="begin"/>
      </w:r>
      <w:r>
        <w:rPr>
          <w:rFonts w:asciiTheme="minorHAnsi" w:hAnsiTheme="minorHAnsi" w:cstheme="minorHAnsi"/>
        </w:rPr>
        <w:instrText xml:space="preserve"> MERGEFIELD CommercialSupport \* MERGEFORMAT </w:instrText>
      </w:r>
      <w:r>
        <w:rPr>
          <w:rFonts w:asciiTheme="minorHAnsi" w:hAnsiTheme="minorHAnsi" w:cstheme="minorHAnsi"/>
        </w:rPr>
        <w:fldChar w:fldCharType="separate"/>
      </w:r>
      <w:r>
        <w:rPr>
          <w:rFonts w:asciiTheme="minorHAnsi" w:hAnsiTheme="minorHAnsi" w:cstheme="minorHAnsi"/>
          <w:noProof/>
        </w:rPr>
        <w:instrText>«CommercialSupport»</w:instrText>
      </w:r>
      <w:r>
        <w:rPr>
          <w:rFonts w:asciiTheme="minorHAnsi" w:hAnsiTheme="minorHAnsi" w:cstheme="minorHAnsi"/>
        </w:rPr>
        <w:fldChar w:fldCharType="end"/>
      </w:r>
      <w:r>
        <w:rPr>
          <w:rFonts w:asciiTheme="minorHAnsi" w:hAnsiTheme="minorHAnsi" w:cstheme="minorHAnsi"/>
        </w:rPr>
        <w:instrText xml:space="preserve">" </w:instrText>
      </w:r>
      <w:r>
        <w:rPr>
          <w:rFonts w:asciiTheme="minorHAnsi" w:hAnsiTheme="minorHAnsi" w:cstheme="minorHAnsi"/>
        </w:rPr>
        <w:fldChar w:fldCharType="separate"/>
      </w:r>
      <w:r>
        <w:rPr>
          <w:rFonts w:asciiTheme="minorHAnsi" w:hAnsiTheme="minorHAnsi" w:cstheme="minorHAnsi"/>
        </w:rPr>
        <w:t>This activity received no commercial support.</w:t>
      </w:r>
      <w:r>
        <w:rPr>
          <w:rFonts w:asciiTheme="minorHAnsi" w:hAnsiTheme="minorHAnsi" w:cstheme="minorHAnsi"/>
        </w:rPr>
        <w:fldChar w:fldCharType="end"/>
      </w:r>
    </w:p>
    <w:p w14:paraId="3FEF3F4C" w14:textId="77777777" w:rsidR="003841CC" w:rsidRDefault="003841CC" w:rsidP="00481AB5">
      <w:pPr>
        <w:contextualSpacing/>
        <w:rPr>
          <w:rFonts w:asciiTheme="minorHAnsi" w:hAnsiTheme="minorHAnsi" w:cstheme="minorHAnsi"/>
        </w:rPr>
      </w:pPr>
    </w:p>
    <w:p w14:paraId="585C0CD1" w14:textId="77777777" w:rsidR="003841CC" w:rsidRDefault="003841CC" w:rsidP="00481AB5">
      <w:pPr>
        <w:contextualSpacing/>
        <w:rPr>
          <w:rFonts w:asciiTheme="minorHAnsi" w:hAnsiTheme="minorHAnsi" w:cstheme="minorHAnsi"/>
          <w:b/>
          <w:bCs/>
        </w:rPr>
      </w:pPr>
      <w:r>
        <w:rPr>
          <w:rFonts w:asciiTheme="minorHAnsi" w:hAnsiTheme="minorHAnsi" w:cstheme="minorHAnsi"/>
          <w:b/>
          <w:bCs/>
        </w:rPr>
        <w:t>Financial Disclosures</w:t>
      </w:r>
    </w:p>
    <w:p w14:paraId="48E99E55" w14:textId="77777777" w:rsidR="00F630F7" w:rsidRDefault="003841CC" w:rsidP="00481AB5">
      <w:pPr>
        <w:contextualSpacing/>
        <w:rPr>
          <w:rFonts w:asciiTheme="minorHAnsi" w:hAnsiTheme="minorHAnsi" w:cstheme="minorHAnsi"/>
        </w:rPr>
      </w:pPr>
      <w:r>
        <w:rPr>
          <w:rFonts w:asciiTheme="minorHAnsi" w:hAnsiTheme="minorHAnsi" w:cstheme="minorHAnsi"/>
        </w:rPr>
        <w:t>VUMC CE activities are compliant with the Standards for Integrity and Independence in accredited continuing education. Any individual in a position to control the content of a CE activity, including but not limited to planners and faculty, are required to disclose all relevant financial relationships with ineligible organizations.</w:t>
      </w:r>
      <w:r w:rsidR="00F630F7">
        <w:rPr>
          <w:rFonts w:asciiTheme="minorHAnsi" w:hAnsiTheme="minorHAnsi" w:cstheme="minorHAnsi"/>
        </w:rPr>
        <w:t xml:space="preserve"> </w:t>
      </w:r>
    </w:p>
    <w:p w14:paraId="5916042C" w14:textId="77777777" w:rsidR="00F630F7" w:rsidRDefault="00F630F7" w:rsidP="00481AB5">
      <w:pPr>
        <w:contextualSpacing/>
        <w:rPr>
          <w:rFonts w:asciiTheme="minorHAnsi" w:hAnsiTheme="minorHAnsi" w:cstheme="minorHAnsi"/>
        </w:rPr>
      </w:pPr>
    </w:p>
    <w:p w14:paraId="5E648F55" w14:textId="456BF154" w:rsidR="003841CC" w:rsidRDefault="003841CC" w:rsidP="00481AB5">
      <w:pPr>
        <w:contextualSpacing/>
        <w:rPr>
          <w:rFonts w:asciiTheme="minorHAnsi" w:hAnsiTheme="minorHAnsi" w:cstheme="minorHAnsi"/>
        </w:rPr>
      </w:pPr>
      <w:r>
        <w:rPr>
          <w:rFonts w:asciiTheme="minorHAnsi" w:hAnsiTheme="minorHAnsi" w:cstheme="minorHAnsi"/>
        </w:rPr>
        <w:t xml:space="preserve">All relevant conflicts of interest have been mitigated before this activity started. </w:t>
      </w:r>
    </w:p>
    <w:p w14:paraId="05114C61" w14:textId="77777777" w:rsidR="00F630F7" w:rsidRPr="00CE0985" w:rsidRDefault="00F630F7" w:rsidP="00481AB5">
      <w:pPr>
        <w:contextualSpacing/>
        <w:rPr>
          <w:rFonts w:asciiTheme="minorHAnsi" w:hAnsiTheme="minorHAnsi" w:cstheme="minorHAnsi"/>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12"/>
        <w:gridCol w:w="2797"/>
        <w:gridCol w:w="3735"/>
      </w:tblGrid>
      <w:tr w:rsidR="00CC370C" w14:paraId="7AFBF9FB" w14:textId="77777777">
        <w:trPr>
          <w:tblCellSpacing w:w="15" w:type="dxa"/>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14:paraId="52DB8ED0" w14:textId="77777777" w:rsidR="00CC370C" w:rsidRDefault="003841CC">
            <w:pPr>
              <w:jc w:val="center"/>
            </w:pPr>
            <w:r>
              <w:rPr>
                <w:b/>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14:paraId="4C02A0B9" w14:textId="77777777" w:rsidR="00CC370C" w:rsidRDefault="003841CC">
            <w:pPr>
              <w:jc w:val="center"/>
            </w:pPr>
            <w:r>
              <w:rPr>
                <w:b/>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14:paraId="1BDCA6E9" w14:textId="77777777" w:rsidR="00CC370C" w:rsidRDefault="003841CC">
            <w:pPr>
              <w:jc w:val="center"/>
            </w:pPr>
            <w:r>
              <w:rPr>
                <w:b/>
              </w:rPr>
              <w:t>Nature of Relationship(s) / Name of Ineligible Company(s)</w:t>
            </w:r>
          </w:p>
        </w:tc>
      </w:tr>
      <w:tr w:rsidR="00CC370C" w14:paraId="17E29A2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2FB1FB02" w14:textId="77777777" w:rsidR="00CC370C" w:rsidRDefault="003841CC">
            <w:r>
              <w:t>John M Bryant, MD</w:t>
            </w:r>
          </w:p>
        </w:tc>
        <w:tc>
          <w:tcPr>
            <w:tcW w:w="0" w:type="auto"/>
            <w:tcBorders>
              <w:top w:val="outset" w:sz="6" w:space="0" w:color="auto"/>
              <w:left w:val="outset" w:sz="6" w:space="0" w:color="auto"/>
              <w:bottom w:val="outset" w:sz="6" w:space="0" w:color="auto"/>
              <w:right w:val="outset" w:sz="6" w:space="0" w:color="auto"/>
            </w:tcBorders>
            <w:vAlign w:val="center"/>
          </w:tcPr>
          <w:p w14:paraId="59F75A0F" w14:textId="77777777" w:rsidR="00CC370C" w:rsidRDefault="003841CC">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0146E598" w14:textId="77777777" w:rsidR="00CC370C" w:rsidRDefault="003841CC">
            <w:r>
              <w:t>Nothing to disclose - 09/05/2025</w:t>
            </w:r>
          </w:p>
        </w:tc>
      </w:tr>
      <w:tr w:rsidR="00CC370C" w14:paraId="62EF0AB2"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6B40FB99" w14:textId="77777777" w:rsidR="00CC370C" w:rsidRDefault="003841CC">
            <w:r>
              <w:t>Allen L Cantrell, BA</w:t>
            </w:r>
          </w:p>
        </w:tc>
        <w:tc>
          <w:tcPr>
            <w:tcW w:w="0" w:type="auto"/>
            <w:tcBorders>
              <w:top w:val="outset" w:sz="6" w:space="0" w:color="auto"/>
              <w:left w:val="outset" w:sz="6" w:space="0" w:color="auto"/>
              <w:bottom w:val="outset" w:sz="6" w:space="0" w:color="auto"/>
              <w:right w:val="outset" w:sz="6" w:space="0" w:color="auto"/>
            </w:tcBorders>
            <w:vAlign w:val="center"/>
          </w:tcPr>
          <w:p w14:paraId="370106B8" w14:textId="77777777" w:rsidR="00CC370C" w:rsidRDefault="003841CC">
            <w:r>
              <w:t>CPD Team</w:t>
            </w:r>
          </w:p>
        </w:tc>
        <w:tc>
          <w:tcPr>
            <w:tcW w:w="0" w:type="auto"/>
            <w:tcBorders>
              <w:top w:val="outset" w:sz="6" w:space="0" w:color="auto"/>
              <w:left w:val="outset" w:sz="6" w:space="0" w:color="auto"/>
              <w:bottom w:val="outset" w:sz="6" w:space="0" w:color="auto"/>
              <w:right w:val="outset" w:sz="6" w:space="0" w:color="auto"/>
            </w:tcBorders>
            <w:vAlign w:val="center"/>
          </w:tcPr>
          <w:p w14:paraId="3D6B92E4" w14:textId="77777777" w:rsidR="00CC370C" w:rsidRDefault="003841CC">
            <w:r>
              <w:t>Nothing to disclose - 12/17/2025</w:t>
            </w:r>
          </w:p>
        </w:tc>
      </w:tr>
      <w:tr w:rsidR="00CC370C" w14:paraId="67F97ED2"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077A2EA7" w14:textId="77777777" w:rsidR="00CC370C" w:rsidRDefault="003841CC">
            <w:r>
              <w:t>Monique N Drago, MA</w:t>
            </w:r>
          </w:p>
        </w:tc>
        <w:tc>
          <w:tcPr>
            <w:tcW w:w="0" w:type="auto"/>
            <w:tcBorders>
              <w:top w:val="outset" w:sz="6" w:space="0" w:color="auto"/>
              <w:left w:val="outset" w:sz="6" w:space="0" w:color="auto"/>
              <w:bottom w:val="outset" w:sz="6" w:space="0" w:color="auto"/>
              <w:right w:val="outset" w:sz="6" w:space="0" w:color="auto"/>
            </w:tcBorders>
            <w:vAlign w:val="center"/>
          </w:tcPr>
          <w:p w14:paraId="755C63ED" w14:textId="77777777" w:rsidR="00CC370C" w:rsidRDefault="003841CC">
            <w:r>
              <w:t>CPD Team</w:t>
            </w:r>
          </w:p>
        </w:tc>
        <w:tc>
          <w:tcPr>
            <w:tcW w:w="0" w:type="auto"/>
            <w:tcBorders>
              <w:top w:val="outset" w:sz="6" w:space="0" w:color="auto"/>
              <w:left w:val="outset" w:sz="6" w:space="0" w:color="auto"/>
              <w:bottom w:val="outset" w:sz="6" w:space="0" w:color="auto"/>
              <w:right w:val="outset" w:sz="6" w:space="0" w:color="auto"/>
            </w:tcBorders>
            <w:vAlign w:val="center"/>
          </w:tcPr>
          <w:p w14:paraId="74728231" w14:textId="77777777" w:rsidR="00CC370C" w:rsidRDefault="003841CC">
            <w:r>
              <w:t>Nothing to disclose - 06/25/2025</w:t>
            </w:r>
          </w:p>
        </w:tc>
      </w:tr>
      <w:tr w:rsidR="00CC370C" w14:paraId="27E7DA42"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69832337" w14:textId="77777777" w:rsidR="00CC370C" w:rsidRDefault="003841CC">
            <w:r>
              <w:t>Christina A Jelly, MD</w:t>
            </w:r>
          </w:p>
        </w:tc>
        <w:tc>
          <w:tcPr>
            <w:tcW w:w="0" w:type="auto"/>
            <w:tcBorders>
              <w:top w:val="outset" w:sz="6" w:space="0" w:color="auto"/>
              <w:left w:val="outset" w:sz="6" w:space="0" w:color="auto"/>
              <w:bottom w:val="outset" w:sz="6" w:space="0" w:color="auto"/>
              <w:right w:val="outset" w:sz="6" w:space="0" w:color="auto"/>
            </w:tcBorders>
            <w:vAlign w:val="center"/>
          </w:tcPr>
          <w:p w14:paraId="66EAE885" w14:textId="77777777" w:rsidR="00CC370C" w:rsidRDefault="003841CC">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5CE7139A" w14:textId="77777777" w:rsidR="00CC370C" w:rsidRDefault="003841CC">
            <w:r>
              <w:t>Nothing to disclose - 03/30/2025</w:t>
            </w:r>
          </w:p>
        </w:tc>
      </w:tr>
      <w:tr w:rsidR="00CC370C" w14:paraId="34B34FC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04ACCB41" w14:textId="77777777" w:rsidR="00CC370C" w:rsidRDefault="003841CC">
            <w:r>
              <w:t>Sarah Mitchell, MS</w:t>
            </w:r>
          </w:p>
        </w:tc>
        <w:tc>
          <w:tcPr>
            <w:tcW w:w="0" w:type="auto"/>
            <w:tcBorders>
              <w:top w:val="outset" w:sz="6" w:space="0" w:color="auto"/>
              <w:left w:val="outset" w:sz="6" w:space="0" w:color="auto"/>
              <w:bottom w:val="outset" w:sz="6" w:space="0" w:color="auto"/>
              <w:right w:val="outset" w:sz="6" w:space="0" w:color="auto"/>
            </w:tcBorders>
            <w:vAlign w:val="center"/>
          </w:tcPr>
          <w:p w14:paraId="73FE35B5" w14:textId="77777777" w:rsidR="00CC370C" w:rsidRDefault="003841CC">
            <w:r>
              <w:t>CPD Team</w:t>
            </w:r>
          </w:p>
        </w:tc>
        <w:tc>
          <w:tcPr>
            <w:tcW w:w="0" w:type="auto"/>
            <w:tcBorders>
              <w:top w:val="outset" w:sz="6" w:space="0" w:color="auto"/>
              <w:left w:val="outset" w:sz="6" w:space="0" w:color="auto"/>
              <w:bottom w:val="outset" w:sz="6" w:space="0" w:color="auto"/>
              <w:right w:val="outset" w:sz="6" w:space="0" w:color="auto"/>
            </w:tcBorders>
            <w:vAlign w:val="center"/>
          </w:tcPr>
          <w:p w14:paraId="7A5F4A53" w14:textId="77777777" w:rsidR="00CC370C" w:rsidRDefault="003841CC">
            <w:r>
              <w:t>Nothing to disclose - 01/20/2026</w:t>
            </w:r>
          </w:p>
        </w:tc>
      </w:tr>
      <w:tr w:rsidR="00CC370C" w14:paraId="6FACDDA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5E098333" w14:textId="77777777" w:rsidR="00CC370C" w:rsidRDefault="003841CC">
            <w:r>
              <w:t>Emily Riley, BS</w:t>
            </w:r>
          </w:p>
        </w:tc>
        <w:tc>
          <w:tcPr>
            <w:tcW w:w="0" w:type="auto"/>
            <w:tcBorders>
              <w:top w:val="outset" w:sz="6" w:space="0" w:color="auto"/>
              <w:left w:val="outset" w:sz="6" w:space="0" w:color="auto"/>
              <w:bottom w:val="outset" w:sz="6" w:space="0" w:color="auto"/>
              <w:right w:val="outset" w:sz="6" w:space="0" w:color="auto"/>
            </w:tcBorders>
            <w:vAlign w:val="center"/>
          </w:tcPr>
          <w:p w14:paraId="2DFB34EA" w14:textId="77777777" w:rsidR="00CC370C" w:rsidRDefault="003841CC">
            <w:r>
              <w:t>CME/CE Associate</w:t>
            </w:r>
          </w:p>
        </w:tc>
        <w:tc>
          <w:tcPr>
            <w:tcW w:w="0" w:type="auto"/>
            <w:tcBorders>
              <w:top w:val="outset" w:sz="6" w:space="0" w:color="auto"/>
              <w:left w:val="outset" w:sz="6" w:space="0" w:color="auto"/>
              <w:bottom w:val="outset" w:sz="6" w:space="0" w:color="auto"/>
              <w:right w:val="outset" w:sz="6" w:space="0" w:color="auto"/>
            </w:tcBorders>
            <w:vAlign w:val="center"/>
          </w:tcPr>
          <w:p w14:paraId="1929B260" w14:textId="77777777" w:rsidR="00CC370C" w:rsidRDefault="003841CC">
            <w:r>
              <w:t>Nothing to disclose - 01/06/2026</w:t>
            </w:r>
          </w:p>
        </w:tc>
      </w:tr>
      <w:tr w:rsidR="00CC370C" w14:paraId="03F0E95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55BFFBCD" w14:textId="77777777" w:rsidR="00CC370C" w:rsidRDefault="003841CC">
            <w:r>
              <w:t>Bantayehu Sileshi, MD</w:t>
            </w:r>
          </w:p>
        </w:tc>
        <w:tc>
          <w:tcPr>
            <w:tcW w:w="0" w:type="auto"/>
            <w:tcBorders>
              <w:top w:val="outset" w:sz="6" w:space="0" w:color="auto"/>
              <w:left w:val="outset" w:sz="6" w:space="0" w:color="auto"/>
              <w:bottom w:val="outset" w:sz="6" w:space="0" w:color="auto"/>
              <w:right w:val="outset" w:sz="6" w:space="0" w:color="auto"/>
            </w:tcBorders>
            <w:vAlign w:val="center"/>
          </w:tcPr>
          <w:p w14:paraId="412BC0DD" w14:textId="77777777" w:rsidR="00CC370C" w:rsidRDefault="003841CC">
            <w:r>
              <w:t>Activity Director, Faculty</w:t>
            </w:r>
          </w:p>
        </w:tc>
        <w:tc>
          <w:tcPr>
            <w:tcW w:w="0" w:type="auto"/>
            <w:tcBorders>
              <w:top w:val="outset" w:sz="6" w:space="0" w:color="auto"/>
              <w:left w:val="outset" w:sz="6" w:space="0" w:color="auto"/>
              <w:bottom w:val="outset" w:sz="6" w:space="0" w:color="auto"/>
              <w:right w:val="outset" w:sz="6" w:space="0" w:color="auto"/>
            </w:tcBorders>
            <w:vAlign w:val="center"/>
          </w:tcPr>
          <w:p w14:paraId="4692AC83" w14:textId="77777777" w:rsidR="00CC370C" w:rsidRDefault="003841CC">
            <w:r>
              <w:t>Nothing to disclose - 12/18/2025</w:t>
            </w:r>
          </w:p>
        </w:tc>
      </w:tr>
      <w:tr w:rsidR="00CC370C" w14:paraId="623D6821"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4C34A0F2" w14:textId="77777777" w:rsidR="00CC370C" w:rsidRDefault="003841CC">
            <w:r>
              <w:t>Louanne Sirota, MA</w:t>
            </w:r>
          </w:p>
        </w:tc>
        <w:tc>
          <w:tcPr>
            <w:tcW w:w="0" w:type="auto"/>
            <w:tcBorders>
              <w:top w:val="outset" w:sz="6" w:space="0" w:color="auto"/>
              <w:left w:val="outset" w:sz="6" w:space="0" w:color="auto"/>
              <w:bottom w:val="outset" w:sz="6" w:space="0" w:color="auto"/>
              <w:right w:val="outset" w:sz="6" w:space="0" w:color="auto"/>
            </w:tcBorders>
            <w:vAlign w:val="center"/>
          </w:tcPr>
          <w:p w14:paraId="1A0F44CD" w14:textId="77777777" w:rsidR="00CC370C" w:rsidRDefault="003841CC">
            <w:r>
              <w:t>CPD Team</w:t>
            </w:r>
          </w:p>
        </w:tc>
        <w:tc>
          <w:tcPr>
            <w:tcW w:w="0" w:type="auto"/>
            <w:tcBorders>
              <w:top w:val="outset" w:sz="6" w:space="0" w:color="auto"/>
              <w:left w:val="outset" w:sz="6" w:space="0" w:color="auto"/>
              <w:bottom w:val="outset" w:sz="6" w:space="0" w:color="auto"/>
              <w:right w:val="outset" w:sz="6" w:space="0" w:color="auto"/>
            </w:tcBorders>
            <w:vAlign w:val="center"/>
          </w:tcPr>
          <w:p w14:paraId="56CF1AA1" w14:textId="77777777" w:rsidR="00CC370C" w:rsidRDefault="003841CC">
            <w:r>
              <w:t>Nothing to disclose - 07/08/2025</w:t>
            </w:r>
          </w:p>
        </w:tc>
      </w:tr>
      <w:tr w:rsidR="00CC370C" w14:paraId="2C606E9D"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68D0AB6D" w14:textId="77777777" w:rsidR="00CC370C" w:rsidRDefault="003841CC">
            <w:r>
              <w:t>LaManda Watson, BA</w:t>
            </w:r>
          </w:p>
        </w:tc>
        <w:tc>
          <w:tcPr>
            <w:tcW w:w="0" w:type="auto"/>
            <w:tcBorders>
              <w:top w:val="outset" w:sz="6" w:space="0" w:color="auto"/>
              <w:left w:val="outset" w:sz="6" w:space="0" w:color="auto"/>
              <w:bottom w:val="outset" w:sz="6" w:space="0" w:color="auto"/>
              <w:right w:val="outset" w:sz="6" w:space="0" w:color="auto"/>
            </w:tcBorders>
            <w:vAlign w:val="center"/>
          </w:tcPr>
          <w:p w14:paraId="284D74F4" w14:textId="77777777" w:rsidR="00CC370C" w:rsidRDefault="003841CC">
            <w:r>
              <w:t>CME/CE Associate</w:t>
            </w:r>
          </w:p>
        </w:tc>
        <w:tc>
          <w:tcPr>
            <w:tcW w:w="0" w:type="auto"/>
            <w:tcBorders>
              <w:top w:val="outset" w:sz="6" w:space="0" w:color="auto"/>
              <w:left w:val="outset" w:sz="6" w:space="0" w:color="auto"/>
              <w:bottom w:val="outset" w:sz="6" w:space="0" w:color="auto"/>
              <w:right w:val="outset" w:sz="6" w:space="0" w:color="auto"/>
            </w:tcBorders>
            <w:vAlign w:val="center"/>
          </w:tcPr>
          <w:p w14:paraId="3E8C6DE3" w14:textId="77777777" w:rsidR="00CC370C" w:rsidRDefault="003841CC">
            <w:r>
              <w:t>Nothing to disclose - 10/08/2025</w:t>
            </w:r>
          </w:p>
        </w:tc>
      </w:tr>
    </w:tbl>
    <w:p w14:paraId="0A804C03" w14:textId="77777777" w:rsidR="00CC370C" w:rsidRDefault="00CC370C">
      <w:pPr>
        <w:spacing w:after="280" w:afterAutospacing="1"/>
      </w:pPr>
    </w:p>
    <w:p w14:paraId="76F0D3CC" w14:textId="77777777" w:rsidR="003841CC" w:rsidRPr="00145184" w:rsidRDefault="00000000" w:rsidP="00481AB5">
      <w:pPr>
        <w:contextualSpacing/>
      </w:pPr>
      <w:r>
        <w:rPr>
          <w:noProof/>
        </w:rPr>
        <w:pict w14:anchorId="3D663B84">
          <v:rect id="_x0000_i1025" style="width:468pt;height:.05pt;mso-width-percent:0;mso-height-percent:0;mso-width-percent:0;mso-height-percent:0" o:hralign="center" o:hrstd="t" o:hr="t" fillcolor="#a0a0a0" stroked="f"/>
        </w:pict>
      </w:r>
    </w:p>
    <w:p w14:paraId="0FFA289B" w14:textId="02C10661" w:rsidR="003841CC" w:rsidRPr="00F630F7" w:rsidRDefault="00F630F7" w:rsidP="00481AB5">
      <w:pPr>
        <w:contextualSpacing/>
        <w:rPr>
          <w:b/>
          <w:bCs/>
          <w:color w:val="000000" w:themeColor="text1"/>
          <w:sz w:val="56"/>
          <w:szCs w:val="56"/>
        </w:rPr>
      </w:pPr>
      <w:r w:rsidRPr="00F630F7">
        <w:rPr>
          <w:b/>
          <w:bCs/>
          <w:color w:val="000000" w:themeColor="text1"/>
          <w:sz w:val="56"/>
          <w:szCs w:val="56"/>
          <w:highlight w:val="green"/>
        </w:rPr>
        <w:t xml:space="preserve">CME Code: </w:t>
      </w:r>
      <w:r w:rsidR="003841CC" w:rsidRPr="00F630F7">
        <w:rPr>
          <w:b/>
          <w:bCs/>
          <w:color w:val="000000" w:themeColor="text1"/>
          <w:sz w:val="56"/>
          <w:szCs w:val="56"/>
          <w:highlight w:val="green"/>
        </w:rPr>
        <w:t>12393</w:t>
      </w:r>
      <w:r w:rsidR="00321E8E">
        <w:rPr>
          <w:b/>
          <w:bCs/>
          <w:color w:val="000000" w:themeColor="text1"/>
          <w:sz w:val="56"/>
          <w:szCs w:val="56"/>
          <w:highlight w:val="green"/>
        </w:rPr>
        <w:t>7</w:t>
      </w:r>
    </w:p>
    <w:p w14:paraId="3A207FCC" w14:textId="77777777" w:rsidR="00F630F7" w:rsidRDefault="00F630F7" w:rsidP="00481AB5">
      <w:pPr>
        <w:contextualSpacing/>
        <w:rPr>
          <w:color w:val="000000" w:themeColor="text1"/>
        </w:rPr>
      </w:pPr>
    </w:p>
    <w:p w14:paraId="0AF48094" w14:textId="3C035D26" w:rsidR="003841CC" w:rsidRDefault="003841CC" w:rsidP="00481AB5">
      <w:pPr>
        <w:contextualSpacing/>
        <w:rPr>
          <w:b/>
          <w:bCs/>
          <w:color w:val="000000" w:themeColor="text1"/>
        </w:rPr>
      </w:pPr>
      <w:r w:rsidRPr="006C0872">
        <w:rPr>
          <w:b/>
          <w:bCs/>
          <w:color w:val="000000" w:themeColor="text1"/>
        </w:rPr>
        <w:t xml:space="preserve">Credit code must be texted to </w:t>
      </w:r>
      <w:r w:rsidRPr="006C0872">
        <w:rPr>
          <w:rFonts w:eastAsia="Times New Roman"/>
          <w:b/>
          <w:bCs/>
          <w:color w:val="000000" w:themeColor="text1"/>
        </w:rPr>
        <w:t xml:space="preserve">855-776-6263 </w:t>
      </w:r>
      <w:r w:rsidRPr="006C0872">
        <w:rPr>
          <w:b/>
          <w:bCs/>
          <w:color w:val="000000" w:themeColor="text1"/>
        </w:rPr>
        <w:t xml:space="preserve">within </w:t>
      </w:r>
      <w:r w:rsidR="006C0872" w:rsidRPr="006C0872">
        <w:rPr>
          <w:b/>
          <w:bCs/>
          <w:color w:val="000000" w:themeColor="text1"/>
        </w:rPr>
        <w:t>24 hours</w:t>
      </w:r>
      <w:r w:rsidRPr="006C0872">
        <w:rPr>
          <w:b/>
          <w:bCs/>
          <w:color w:val="000000" w:themeColor="text1"/>
        </w:rPr>
        <w:t xml:space="preserve">.  After texting, log in to </w:t>
      </w:r>
      <w:hyperlink r:id="rId8" w:history="1">
        <w:r w:rsidRPr="006C0872">
          <w:rPr>
            <w:rStyle w:val="Hyperlink"/>
            <w:rFonts w:eastAsia="Times New Roman"/>
            <w:b/>
            <w:bCs/>
          </w:rPr>
          <w:t>https://vumc.cloud-cme.com</w:t>
        </w:r>
      </w:hyperlink>
      <w:r w:rsidRPr="006C0872">
        <w:rPr>
          <w:rFonts w:eastAsia="Times New Roman"/>
          <w:b/>
          <w:bCs/>
          <w:color w:val="000000" w:themeColor="text1"/>
        </w:rPr>
        <w:t xml:space="preserve"> </w:t>
      </w:r>
      <w:r w:rsidRPr="006C0872">
        <w:rPr>
          <w:b/>
          <w:bCs/>
          <w:color w:val="000000" w:themeColor="text1"/>
        </w:rPr>
        <w:t>and complete the event evaluation to complete claiming credit.</w:t>
      </w:r>
    </w:p>
    <w:p w14:paraId="607F685E" w14:textId="77777777" w:rsidR="006C0872" w:rsidRDefault="006C0872" w:rsidP="00481AB5">
      <w:pPr>
        <w:contextualSpacing/>
        <w:rPr>
          <w:b/>
          <w:bCs/>
          <w:color w:val="000000" w:themeColor="text1"/>
        </w:rPr>
      </w:pPr>
    </w:p>
    <w:p w14:paraId="6A4F6B49" w14:textId="392B25B6" w:rsidR="006C0872" w:rsidRPr="00AE61FC" w:rsidRDefault="006C0872" w:rsidP="00BD472E">
      <w:pPr>
        <w:contextualSpacing/>
        <w:rPr>
          <w:color w:val="000000" w:themeColor="text1"/>
        </w:rPr>
      </w:pPr>
      <w:r w:rsidRPr="00AE61FC">
        <w:rPr>
          <w:color w:val="000000" w:themeColor="text1"/>
        </w:rPr>
        <w:t>To receive MOC</w:t>
      </w:r>
      <w:r>
        <w:rPr>
          <w:color w:val="000000" w:themeColor="text1"/>
        </w:rPr>
        <w:t>A</w:t>
      </w:r>
      <w:r w:rsidR="002F2CD3" w:rsidRPr="002A6E27">
        <w:rPr>
          <w:bCs/>
          <w:vertAlign w:val="superscript"/>
        </w:rPr>
        <w:t>®</w:t>
      </w:r>
      <w:r>
        <w:rPr>
          <w:color w:val="000000" w:themeColor="text1"/>
        </w:rPr>
        <w:t xml:space="preserve"> or MOCA</w:t>
      </w:r>
      <w:r w:rsidR="002F2CD3" w:rsidRPr="002A6E27">
        <w:rPr>
          <w:bCs/>
          <w:vertAlign w:val="superscript"/>
        </w:rPr>
        <w:t>®</w:t>
      </w:r>
      <w:r>
        <w:rPr>
          <w:color w:val="000000" w:themeColor="text1"/>
        </w:rPr>
        <w:t xml:space="preserve"> Patient Safety </w:t>
      </w:r>
      <w:r w:rsidRPr="00AE61FC">
        <w:rPr>
          <w:color w:val="000000" w:themeColor="text1"/>
        </w:rPr>
        <w:t>credit, you must configure your CloudCME profile to record MOC</w:t>
      </w:r>
      <w:r>
        <w:rPr>
          <w:color w:val="000000" w:themeColor="text1"/>
        </w:rPr>
        <w:t>A</w:t>
      </w:r>
      <w:r w:rsidR="002F2CD3" w:rsidRPr="002A6E27">
        <w:rPr>
          <w:bCs/>
          <w:vertAlign w:val="superscript"/>
        </w:rPr>
        <w:t>®</w:t>
      </w:r>
      <w:r>
        <w:rPr>
          <w:color w:val="000000" w:themeColor="text1"/>
        </w:rPr>
        <w:t xml:space="preserve"> </w:t>
      </w:r>
      <w:r w:rsidRPr="00AE61FC">
        <w:rPr>
          <w:color w:val="000000" w:themeColor="text1"/>
        </w:rPr>
        <w:t xml:space="preserve">credit </w:t>
      </w:r>
      <w:r w:rsidRPr="00AE61FC">
        <w:rPr>
          <w:b/>
          <w:bCs/>
          <w:color w:val="FF0000"/>
        </w:rPr>
        <w:t>prior</w:t>
      </w:r>
      <w:r w:rsidRPr="00AE61FC">
        <w:rPr>
          <w:color w:val="000000" w:themeColor="text1"/>
        </w:rPr>
        <w:t xml:space="preserve"> to texting in the CME code for this meeting. Instructions for configuring your CloudCME account to award MOC II </w:t>
      </w:r>
      <w:r w:rsidR="002F2CD3">
        <w:rPr>
          <w:color w:val="000000" w:themeColor="text1"/>
        </w:rPr>
        <w:t>or MOCA</w:t>
      </w:r>
      <w:r w:rsidR="002F2CD3" w:rsidRPr="002A6E27">
        <w:rPr>
          <w:bCs/>
          <w:vertAlign w:val="superscript"/>
        </w:rPr>
        <w:t>®</w:t>
      </w:r>
      <w:r w:rsidR="002F2CD3">
        <w:rPr>
          <w:bCs/>
          <w:vertAlign w:val="superscript"/>
        </w:rPr>
        <w:t xml:space="preserve"> </w:t>
      </w:r>
      <w:r w:rsidRPr="00AE61FC">
        <w:rPr>
          <w:color w:val="000000" w:themeColor="text1"/>
        </w:rPr>
        <w:t xml:space="preserve">credit may be found here:  </w:t>
      </w:r>
    </w:p>
    <w:p w14:paraId="03D3CB28" w14:textId="77777777" w:rsidR="006C0872" w:rsidRPr="00AE61FC" w:rsidRDefault="006C0872" w:rsidP="006C0872">
      <w:pPr>
        <w:ind w:left="720"/>
        <w:contextualSpacing/>
        <w:rPr>
          <w:color w:val="000000" w:themeColor="text1"/>
        </w:rPr>
      </w:pPr>
      <w:hyperlink r:id="rId9" w:history="1">
        <w:r w:rsidRPr="00AE61FC">
          <w:rPr>
            <w:rStyle w:val="Hyperlink"/>
          </w:rPr>
          <w:t>https://www.vumc.org/ocpd/how-update-your-profile-earn-moc-2-points</w:t>
        </w:r>
      </w:hyperlink>
    </w:p>
    <w:p w14:paraId="603A8B96" w14:textId="77777777" w:rsidR="006C0872" w:rsidRPr="006C0872" w:rsidRDefault="006C0872" w:rsidP="00481AB5">
      <w:pPr>
        <w:contextualSpacing/>
        <w:rPr>
          <w:b/>
          <w:bCs/>
          <w:color w:val="000000" w:themeColor="text1"/>
        </w:rPr>
      </w:pPr>
    </w:p>
    <w:p w14:paraId="60F55F11" w14:textId="77777777" w:rsidR="003841CC" w:rsidRPr="00145184" w:rsidRDefault="003841CC" w:rsidP="00481AB5">
      <w:pPr>
        <w:contextualSpacing/>
        <w:rPr>
          <w:color w:val="000000" w:themeColor="text1"/>
        </w:rPr>
      </w:pPr>
    </w:p>
    <w:p w14:paraId="404CFCF2" w14:textId="77777777" w:rsidR="003841CC" w:rsidRPr="006C0872" w:rsidRDefault="003841CC" w:rsidP="00481AB5">
      <w:pPr>
        <w:contextualSpacing/>
        <w:rPr>
          <w:color w:val="000000" w:themeColor="text1"/>
        </w:rPr>
      </w:pPr>
      <w:r w:rsidRPr="006C0872">
        <w:rPr>
          <w:color w:val="000000" w:themeColor="text1"/>
        </w:rPr>
        <w:t>To get started setting up a new account:</w:t>
      </w:r>
    </w:p>
    <w:p w14:paraId="6490ADB9" w14:textId="77777777" w:rsidR="003841CC" w:rsidRPr="006C0872" w:rsidRDefault="003841CC" w:rsidP="00481AB5">
      <w:pPr>
        <w:numPr>
          <w:ilvl w:val="0"/>
          <w:numId w:val="3"/>
        </w:numPr>
        <w:contextualSpacing/>
        <w:rPr>
          <w:rFonts w:eastAsia="Times New Roman"/>
          <w:color w:val="000000" w:themeColor="text1"/>
        </w:rPr>
      </w:pPr>
      <w:r w:rsidRPr="006C0872">
        <w:rPr>
          <w:rFonts w:eastAsia="Times New Roman"/>
          <w:color w:val="000000" w:themeColor="text1"/>
        </w:rPr>
        <w:t xml:space="preserve">For Non-Vanderbilt learners:  </w:t>
      </w:r>
      <w:hyperlink r:id="rId10" w:history="1">
        <w:r w:rsidRPr="006C0872">
          <w:rPr>
            <w:rStyle w:val="Hyperlink"/>
            <w:rFonts w:eastAsia="Times New Roman"/>
          </w:rPr>
          <w:t>https://vumc.cloud-cme.com</w:t>
        </w:r>
      </w:hyperlink>
      <w:r w:rsidRPr="006C0872">
        <w:rPr>
          <w:rFonts w:eastAsia="Times New Roman"/>
          <w:color w:val="000000" w:themeColor="text1"/>
        </w:rPr>
        <w:t xml:space="preserve"> and select Sign In &gt; Non-Vanderbilt University Medical Center &gt; Don’t have an account?</w:t>
      </w:r>
    </w:p>
    <w:p w14:paraId="1D657BEF" w14:textId="77777777" w:rsidR="003841CC" w:rsidRPr="006C0872" w:rsidRDefault="003841CC" w:rsidP="00481AB5">
      <w:pPr>
        <w:numPr>
          <w:ilvl w:val="0"/>
          <w:numId w:val="3"/>
        </w:numPr>
        <w:contextualSpacing/>
        <w:rPr>
          <w:rFonts w:cs="Calibri"/>
          <w:color w:val="000000" w:themeColor="text1"/>
        </w:rPr>
      </w:pPr>
      <w:r w:rsidRPr="006C0872">
        <w:rPr>
          <w:rFonts w:eastAsia="Times New Roman"/>
          <w:color w:val="000000" w:themeColor="text1"/>
        </w:rPr>
        <w:t>For Vanderbilt learners:  </w:t>
      </w:r>
      <w:hyperlink r:id="rId11" w:history="1">
        <w:r w:rsidRPr="006C0872">
          <w:rPr>
            <w:rStyle w:val="Hyperlink"/>
            <w:rFonts w:eastAsia="Times New Roman"/>
          </w:rPr>
          <w:t>https://vumc.cloud-cme.com</w:t>
        </w:r>
      </w:hyperlink>
      <w:r w:rsidRPr="006C0872">
        <w:rPr>
          <w:rFonts w:eastAsia="Times New Roman"/>
          <w:color w:val="000000" w:themeColor="text1"/>
        </w:rPr>
        <w:t xml:space="preserve"> and select Sign In &gt; VUMC Faculty and Staff</w:t>
      </w:r>
    </w:p>
    <w:p w14:paraId="59503E9D" w14:textId="77777777" w:rsidR="003841CC" w:rsidRPr="006C0872" w:rsidRDefault="003841CC" w:rsidP="00481AB5">
      <w:pPr>
        <w:contextualSpacing/>
        <w:rPr>
          <w:color w:val="000000" w:themeColor="text1"/>
        </w:rPr>
      </w:pPr>
    </w:p>
    <w:p w14:paraId="767EEF1D" w14:textId="77777777" w:rsidR="003841CC" w:rsidRPr="006C0872" w:rsidRDefault="003841CC" w:rsidP="00481AB5">
      <w:pPr>
        <w:contextualSpacing/>
        <w:rPr>
          <w:color w:val="000000" w:themeColor="text1"/>
        </w:rPr>
      </w:pPr>
      <w:r w:rsidRPr="006C0872">
        <w:rPr>
          <w:color w:val="000000" w:themeColor="text1"/>
        </w:rPr>
        <w:t>Texting for the first time?  Pair your mobile phone to your CloudCME account.</w:t>
      </w:r>
    </w:p>
    <w:p w14:paraId="7EA822D1" w14:textId="77777777" w:rsidR="003841CC" w:rsidRPr="006C0872" w:rsidRDefault="003841CC" w:rsidP="00481AB5">
      <w:pPr>
        <w:numPr>
          <w:ilvl w:val="0"/>
          <w:numId w:val="3"/>
        </w:numPr>
        <w:contextualSpacing/>
        <w:rPr>
          <w:rFonts w:eastAsia="Times New Roman"/>
          <w:color w:val="000000" w:themeColor="text1"/>
        </w:rPr>
      </w:pPr>
      <w:r w:rsidRPr="006C0872">
        <w:rPr>
          <w:rFonts w:eastAsia="Times New Roman"/>
          <w:color w:val="000000" w:themeColor="text1"/>
        </w:rPr>
        <w:t>Text your email address as entered in your CloudCME profile to 855-776-6263.</w:t>
      </w:r>
    </w:p>
    <w:p w14:paraId="134CB2BA" w14:textId="77777777" w:rsidR="003841CC" w:rsidRPr="006C0872" w:rsidRDefault="003841CC" w:rsidP="00481AB5">
      <w:pPr>
        <w:numPr>
          <w:ilvl w:val="0"/>
          <w:numId w:val="3"/>
        </w:numPr>
        <w:contextualSpacing/>
        <w:rPr>
          <w:rFonts w:cs="Calibri"/>
          <w:color w:val="000000" w:themeColor="text1"/>
        </w:rPr>
      </w:pPr>
      <w:r w:rsidRPr="006C0872">
        <w:rPr>
          <w:rFonts w:eastAsia="Times New Roman"/>
          <w:color w:val="000000" w:themeColor="text1"/>
        </w:rPr>
        <w:t>Text the provided code above to 855-776-6263 to claim credit.</w:t>
      </w:r>
    </w:p>
    <w:p w14:paraId="0071345C" w14:textId="77777777" w:rsidR="003841CC" w:rsidRPr="006C0872" w:rsidRDefault="003841CC" w:rsidP="00481AB5">
      <w:pPr>
        <w:contextualSpacing/>
        <w:rPr>
          <w:color w:val="000000" w:themeColor="text1"/>
        </w:rPr>
      </w:pPr>
    </w:p>
    <w:p w14:paraId="11F25609" w14:textId="77777777" w:rsidR="003841CC" w:rsidRPr="006C0872" w:rsidRDefault="003841CC" w:rsidP="00481AB5">
      <w:pPr>
        <w:contextualSpacing/>
        <w:jc w:val="center"/>
        <w:rPr>
          <w:color w:val="000000" w:themeColor="text1"/>
        </w:rPr>
      </w:pPr>
      <w:r w:rsidRPr="006C0872">
        <w:rPr>
          <w:color w:val="000000" w:themeColor="text1"/>
        </w:rPr>
        <w:t>If you need assistance claiming credit, please contact</w:t>
      </w:r>
    </w:p>
    <w:p w14:paraId="18DB5BFC" w14:textId="77777777" w:rsidR="003841CC" w:rsidRPr="006C0872" w:rsidRDefault="003841CC" w:rsidP="00481AB5">
      <w:pPr>
        <w:contextualSpacing/>
        <w:jc w:val="center"/>
      </w:pPr>
      <w:r w:rsidRPr="006C0872">
        <w:rPr>
          <w:noProof/>
        </w:rPr>
        <w:t>LaManda Watson, Emily Riley</w:t>
      </w:r>
    </w:p>
    <w:p w14:paraId="326480D1" w14:textId="77777777" w:rsidR="003841CC" w:rsidRPr="006C0872" w:rsidRDefault="003841CC" w:rsidP="00481AB5">
      <w:pPr>
        <w:contextualSpacing/>
        <w:jc w:val="center"/>
        <w:rPr>
          <w:noProof/>
        </w:rPr>
      </w:pPr>
      <w:r w:rsidRPr="006C0872">
        <w:rPr>
          <w:noProof/>
        </w:rPr>
        <w:t>lamanda.f.watson@vumc.org, emily.b.riley@vumc.org</w:t>
      </w:r>
    </w:p>
    <w:p w14:paraId="54AE9ED7" w14:textId="77777777" w:rsidR="003841CC" w:rsidRPr="006C0872" w:rsidRDefault="003841CC" w:rsidP="006959B0">
      <w:pPr>
        <w:contextualSpacing/>
        <w:jc w:val="center"/>
      </w:pPr>
      <w:r w:rsidRPr="006C0872">
        <w:rPr>
          <w:noProof/>
        </w:rPr>
        <w:t xml:space="preserve">or visit </w:t>
      </w:r>
      <w:hyperlink r:id="rId12" w:history="1">
        <w:r w:rsidRPr="006C0872">
          <w:rPr>
            <w:rStyle w:val="Hyperlink"/>
            <w:rFonts w:eastAsia="Times New Roman"/>
          </w:rPr>
          <w:t>https://vumc.cloud-cme.com/about/help</w:t>
        </w:r>
      </w:hyperlink>
    </w:p>
    <w:sectPr w:rsidR="003841CC" w:rsidRPr="006C0872" w:rsidSect="00686A75">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hitney Semibold">
    <w:altName w:val="Whitney Sem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641DE"/>
    <w:multiLevelType w:val="hybridMultilevel"/>
    <w:tmpl w:val="4BA8E5F4"/>
    <w:lvl w:ilvl="0" w:tplc="065AE2CA">
      <w:start w:val="1"/>
      <w:numFmt w:val="bullet"/>
      <w:lvlText w:val=""/>
      <w:lvlJc w:val="left"/>
      <w:pPr>
        <w:tabs>
          <w:tab w:val="num" w:pos="720"/>
        </w:tabs>
        <w:ind w:left="720" w:hanging="360"/>
      </w:pPr>
      <w:rPr>
        <w:rFonts w:ascii="Symbol" w:hAnsi="Symbol" w:hint="default"/>
      </w:rPr>
    </w:lvl>
    <w:lvl w:ilvl="1" w:tplc="FE50FF7A" w:tentative="1">
      <w:start w:val="1"/>
      <w:numFmt w:val="bullet"/>
      <w:lvlText w:val="o"/>
      <w:lvlJc w:val="left"/>
      <w:pPr>
        <w:tabs>
          <w:tab w:val="num" w:pos="1440"/>
        </w:tabs>
        <w:ind w:left="1440" w:hanging="360"/>
      </w:pPr>
      <w:rPr>
        <w:rFonts w:ascii="Courier New" w:hAnsi="Courier New" w:cs="Courier New" w:hint="default"/>
      </w:rPr>
    </w:lvl>
    <w:lvl w:ilvl="2" w:tplc="702473E6" w:tentative="1">
      <w:start w:val="1"/>
      <w:numFmt w:val="bullet"/>
      <w:lvlText w:val=""/>
      <w:lvlJc w:val="left"/>
      <w:pPr>
        <w:tabs>
          <w:tab w:val="num" w:pos="2160"/>
        </w:tabs>
        <w:ind w:left="2160" w:hanging="360"/>
      </w:pPr>
      <w:rPr>
        <w:rFonts w:ascii="Wingdings" w:hAnsi="Wingdings" w:hint="default"/>
      </w:rPr>
    </w:lvl>
    <w:lvl w:ilvl="3" w:tplc="C69CC868" w:tentative="1">
      <w:start w:val="1"/>
      <w:numFmt w:val="bullet"/>
      <w:lvlText w:val=""/>
      <w:lvlJc w:val="left"/>
      <w:pPr>
        <w:tabs>
          <w:tab w:val="num" w:pos="2880"/>
        </w:tabs>
        <w:ind w:left="2880" w:hanging="360"/>
      </w:pPr>
      <w:rPr>
        <w:rFonts w:ascii="Symbol" w:hAnsi="Symbol" w:hint="default"/>
      </w:rPr>
    </w:lvl>
    <w:lvl w:ilvl="4" w:tplc="C28C29AC" w:tentative="1">
      <w:start w:val="1"/>
      <w:numFmt w:val="bullet"/>
      <w:lvlText w:val="o"/>
      <w:lvlJc w:val="left"/>
      <w:pPr>
        <w:tabs>
          <w:tab w:val="num" w:pos="3600"/>
        </w:tabs>
        <w:ind w:left="3600" w:hanging="360"/>
      </w:pPr>
      <w:rPr>
        <w:rFonts w:ascii="Courier New" w:hAnsi="Courier New" w:cs="Courier New" w:hint="default"/>
      </w:rPr>
    </w:lvl>
    <w:lvl w:ilvl="5" w:tplc="35402658" w:tentative="1">
      <w:start w:val="1"/>
      <w:numFmt w:val="bullet"/>
      <w:lvlText w:val=""/>
      <w:lvlJc w:val="left"/>
      <w:pPr>
        <w:tabs>
          <w:tab w:val="num" w:pos="4320"/>
        </w:tabs>
        <w:ind w:left="4320" w:hanging="360"/>
      </w:pPr>
      <w:rPr>
        <w:rFonts w:ascii="Wingdings" w:hAnsi="Wingdings" w:hint="default"/>
      </w:rPr>
    </w:lvl>
    <w:lvl w:ilvl="6" w:tplc="5B867BD0" w:tentative="1">
      <w:start w:val="1"/>
      <w:numFmt w:val="bullet"/>
      <w:lvlText w:val=""/>
      <w:lvlJc w:val="left"/>
      <w:pPr>
        <w:tabs>
          <w:tab w:val="num" w:pos="5040"/>
        </w:tabs>
        <w:ind w:left="5040" w:hanging="360"/>
      </w:pPr>
      <w:rPr>
        <w:rFonts w:ascii="Symbol" w:hAnsi="Symbol" w:hint="default"/>
      </w:rPr>
    </w:lvl>
    <w:lvl w:ilvl="7" w:tplc="7F9607EA" w:tentative="1">
      <w:start w:val="1"/>
      <w:numFmt w:val="bullet"/>
      <w:lvlText w:val="o"/>
      <w:lvlJc w:val="left"/>
      <w:pPr>
        <w:tabs>
          <w:tab w:val="num" w:pos="5760"/>
        </w:tabs>
        <w:ind w:left="5760" w:hanging="360"/>
      </w:pPr>
      <w:rPr>
        <w:rFonts w:ascii="Courier New" w:hAnsi="Courier New" w:cs="Courier New" w:hint="default"/>
      </w:rPr>
    </w:lvl>
    <w:lvl w:ilvl="8" w:tplc="EF3457C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7F65C7"/>
    <w:multiLevelType w:val="multilevel"/>
    <w:tmpl w:val="A596E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3B4E7D"/>
    <w:multiLevelType w:val="hybridMultilevel"/>
    <w:tmpl w:val="96E099F6"/>
    <w:lvl w:ilvl="0" w:tplc="E12CE7E2">
      <w:start w:val="1"/>
      <w:numFmt w:val="decimal"/>
      <w:lvlText w:val="%1."/>
      <w:lvlJc w:val="left"/>
      <w:pPr>
        <w:ind w:left="720" w:hanging="360"/>
      </w:pPr>
      <w:rPr>
        <w:rFonts w:hint="default"/>
      </w:rPr>
    </w:lvl>
    <w:lvl w:ilvl="1" w:tplc="754A2AC8" w:tentative="1">
      <w:start w:val="1"/>
      <w:numFmt w:val="lowerLetter"/>
      <w:lvlText w:val="%2."/>
      <w:lvlJc w:val="left"/>
      <w:pPr>
        <w:ind w:left="1440" w:hanging="360"/>
      </w:pPr>
    </w:lvl>
    <w:lvl w:ilvl="2" w:tplc="9F46D220" w:tentative="1">
      <w:start w:val="1"/>
      <w:numFmt w:val="lowerRoman"/>
      <w:lvlText w:val="%3."/>
      <w:lvlJc w:val="right"/>
      <w:pPr>
        <w:ind w:left="2160" w:hanging="180"/>
      </w:pPr>
    </w:lvl>
    <w:lvl w:ilvl="3" w:tplc="C6900778" w:tentative="1">
      <w:start w:val="1"/>
      <w:numFmt w:val="decimal"/>
      <w:lvlText w:val="%4."/>
      <w:lvlJc w:val="left"/>
      <w:pPr>
        <w:ind w:left="2880" w:hanging="360"/>
      </w:pPr>
    </w:lvl>
    <w:lvl w:ilvl="4" w:tplc="DA3CBA6A" w:tentative="1">
      <w:start w:val="1"/>
      <w:numFmt w:val="lowerLetter"/>
      <w:lvlText w:val="%5."/>
      <w:lvlJc w:val="left"/>
      <w:pPr>
        <w:ind w:left="3600" w:hanging="360"/>
      </w:pPr>
    </w:lvl>
    <w:lvl w:ilvl="5" w:tplc="EBAE21AC" w:tentative="1">
      <w:start w:val="1"/>
      <w:numFmt w:val="lowerRoman"/>
      <w:lvlText w:val="%6."/>
      <w:lvlJc w:val="right"/>
      <w:pPr>
        <w:ind w:left="4320" w:hanging="180"/>
      </w:pPr>
    </w:lvl>
    <w:lvl w:ilvl="6" w:tplc="385221F2" w:tentative="1">
      <w:start w:val="1"/>
      <w:numFmt w:val="decimal"/>
      <w:lvlText w:val="%7."/>
      <w:lvlJc w:val="left"/>
      <w:pPr>
        <w:ind w:left="5040" w:hanging="360"/>
      </w:pPr>
    </w:lvl>
    <w:lvl w:ilvl="7" w:tplc="AD10B33C" w:tentative="1">
      <w:start w:val="1"/>
      <w:numFmt w:val="lowerLetter"/>
      <w:lvlText w:val="%8."/>
      <w:lvlJc w:val="left"/>
      <w:pPr>
        <w:ind w:left="5760" w:hanging="360"/>
      </w:pPr>
    </w:lvl>
    <w:lvl w:ilvl="8" w:tplc="898C6580" w:tentative="1">
      <w:start w:val="1"/>
      <w:numFmt w:val="lowerRoman"/>
      <w:lvlText w:val="%9."/>
      <w:lvlJc w:val="right"/>
      <w:pPr>
        <w:ind w:left="6480" w:hanging="180"/>
      </w:pPr>
    </w:lvl>
  </w:abstractNum>
  <w:abstractNum w:abstractNumId="3" w15:restartNumberingAfterBreak="0">
    <w:nsid w:val="384742A4"/>
    <w:multiLevelType w:val="hybridMultilevel"/>
    <w:tmpl w:val="8E76AB08"/>
    <w:lvl w:ilvl="0" w:tplc="BFA831A6">
      <w:start w:val="1"/>
      <w:numFmt w:val="bullet"/>
      <w:lvlText w:val=""/>
      <w:lvlJc w:val="left"/>
      <w:pPr>
        <w:tabs>
          <w:tab w:val="num" w:pos="720"/>
        </w:tabs>
        <w:ind w:left="720" w:hanging="360"/>
      </w:pPr>
      <w:rPr>
        <w:rFonts w:ascii="Symbol" w:hAnsi="Symbol" w:hint="default"/>
      </w:rPr>
    </w:lvl>
    <w:lvl w:ilvl="1" w:tplc="3EFA486E" w:tentative="1">
      <w:start w:val="1"/>
      <w:numFmt w:val="bullet"/>
      <w:lvlText w:val="o"/>
      <w:lvlJc w:val="left"/>
      <w:pPr>
        <w:tabs>
          <w:tab w:val="num" w:pos="1440"/>
        </w:tabs>
        <w:ind w:left="1440" w:hanging="360"/>
      </w:pPr>
      <w:rPr>
        <w:rFonts w:ascii="Courier New" w:hAnsi="Courier New" w:cs="Courier New" w:hint="default"/>
      </w:rPr>
    </w:lvl>
    <w:lvl w:ilvl="2" w:tplc="12AC9D8A" w:tentative="1">
      <w:start w:val="1"/>
      <w:numFmt w:val="bullet"/>
      <w:lvlText w:val=""/>
      <w:lvlJc w:val="left"/>
      <w:pPr>
        <w:tabs>
          <w:tab w:val="num" w:pos="2160"/>
        </w:tabs>
        <w:ind w:left="2160" w:hanging="360"/>
      </w:pPr>
      <w:rPr>
        <w:rFonts w:ascii="Wingdings" w:hAnsi="Wingdings" w:hint="default"/>
      </w:rPr>
    </w:lvl>
    <w:lvl w:ilvl="3" w:tplc="4FC48572" w:tentative="1">
      <w:start w:val="1"/>
      <w:numFmt w:val="bullet"/>
      <w:lvlText w:val=""/>
      <w:lvlJc w:val="left"/>
      <w:pPr>
        <w:tabs>
          <w:tab w:val="num" w:pos="2880"/>
        </w:tabs>
        <w:ind w:left="2880" w:hanging="360"/>
      </w:pPr>
      <w:rPr>
        <w:rFonts w:ascii="Symbol" w:hAnsi="Symbol" w:hint="default"/>
      </w:rPr>
    </w:lvl>
    <w:lvl w:ilvl="4" w:tplc="0E66BE52" w:tentative="1">
      <w:start w:val="1"/>
      <w:numFmt w:val="bullet"/>
      <w:lvlText w:val="o"/>
      <w:lvlJc w:val="left"/>
      <w:pPr>
        <w:tabs>
          <w:tab w:val="num" w:pos="3600"/>
        </w:tabs>
        <w:ind w:left="3600" w:hanging="360"/>
      </w:pPr>
      <w:rPr>
        <w:rFonts w:ascii="Courier New" w:hAnsi="Courier New" w:cs="Courier New" w:hint="default"/>
      </w:rPr>
    </w:lvl>
    <w:lvl w:ilvl="5" w:tplc="DA824834" w:tentative="1">
      <w:start w:val="1"/>
      <w:numFmt w:val="bullet"/>
      <w:lvlText w:val=""/>
      <w:lvlJc w:val="left"/>
      <w:pPr>
        <w:tabs>
          <w:tab w:val="num" w:pos="4320"/>
        </w:tabs>
        <w:ind w:left="4320" w:hanging="360"/>
      </w:pPr>
      <w:rPr>
        <w:rFonts w:ascii="Wingdings" w:hAnsi="Wingdings" w:hint="default"/>
      </w:rPr>
    </w:lvl>
    <w:lvl w:ilvl="6" w:tplc="7C7AEED2" w:tentative="1">
      <w:start w:val="1"/>
      <w:numFmt w:val="bullet"/>
      <w:lvlText w:val=""/>
      <w:lvlJc w:val="left"/>
      <w:pPr>
        <w:tabs>
          <w:tab w:val="num" w:pos="5040"/>
        </w:tabs>
        <w:ind w:left="5040" w:hanging="360"/>
      </w:pPr>
      <w:rPr>
        <w:rFonts w:ascii="Symbol" w:hAnsi="Symbol" w:hint="default"/>
      </w:rPr>
    </w:lvl>
    <w:lvl w:ilvl="7" w:tplc="B3B80950" w:tentative="1">
      <w:start w:val="1"/>
      <w:numFmt w:val="bullet"/>
      <w:lvlText w:val="o"/>
      <w:lvlJc w:val="left"/>
      <w:pPr>
        <w:tabs>
          <w:tab w:val="num" w:pos="5760"/>
        </w:tabs>
        <w:ind w:left="5760" w:hanging="360"/>
      </w:pPr>
      <w:rPr>
        <w:rFonts w:ascii="Courier New" w:hAnsi="Courier New" w:cs="Courier New" w:hint="default"/>
      </w:rPr>
    </w:lvl>
    <w:lvl w:ilvl="8" w:tplc="9BA491F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214753C"/>
    <w:multiLevelType w:val="hybridMultilevel"/>
    <w:tmpl w:val="A394F374"/>
    <w:lvl w:ilvl="0" w:tplc="801AF1A8">
      <w:start w:val="1"/>
      <w:numFmt w:val="bullet"/>
      <w:lvlText w:val="•"/>
      <w:lvlJc w:val="left"/>
      <w:pPr>
        <w:tabs>
          <w:tab w:val="num" w:pos="720"/>
        </w:tabs>
        <w:ind w:left="720" w:hanging="360"/>
      </w:pPr>
      <w:rPr>
        <w:rFonts w:ascii="Arial" w:hAnsi="Arial" w:cs="Times New Roman" w:hint="default"/>
      </w:rPr>
    </w:lvl>
    <w:lvl w:ilvl="1" w:tplc="6E260C86">
      <w:start w:val="1"/>
      <w:numFmt w:val="bullet"/>
      <w:lvlText w:val="•"/>
      <w:lvlJc w:val="left"/>
      <w:pPr>
        <w:tabs>
          <w:tab w:val="num" w:pos="1440"/>
        </w:tabs>
        <w:ind w:left="1440" w:hanging="360"/>
      </w:pPr>
      <w:rPr>
        <w:rFonts w:ascii="Arial" w:hAnsi="Arial" w:cs="Times New Roman" w:hint="default"/>
      </w:rPr>
    </w:lvl>
    <w:lvl w:ilvl="2" w:tplc="D77899AE">
      <w:start w:val="1"/>
      <w:numFmt w:val="bullet"/>
      <w:lvlText w:val="•"/>
      <w:lvlJc w:val="left"/>
      <w:pPr>
        <w:tabs>
          <w:tab w:val="num" w:pos="2160"/>
        </w:tabs>
        <w:ind w:left="2160" w:hanging="360"/>
      </w:pPr>
      <w:rPr>
        <w:rFonts w:ascii="Arial" w:hAnsi="Arial" w:cs="Times New Roman" w:hint="default"/>
      </w:rPr>
    </w:lvl>
    <w:lvl w:ilvl="3" w:tplc="0C964EE6">
      <w:start w:val="1"/>
      <w:numFmt w:val="bullet"/>
      <w:lvlText w:val="•"/>
      <w:lvlJc w:val="left"/>
      <w:pPr>
        <w:tabs>
          <w:tab w:val="num" w:pos="2880"/>
        </w:tabs>
        <w:ind w:left="2880" w:hanging="360"/>
      </w:pPr>
      <w:rPr>
        <w:rFonts w:ascii="Arial" w:hAnsi="Arial" w:cs="Times New Roman" w:hint="default"/>
      </w:rPr>
    </w:lvl>
    <w:lvl w:ilvl="4" w:tplc="411A0BA8">
      <w:start w:val="1"/>
      <w:numFmt w:val="bullet"/>
      <w:lvlText w:val="•"/>
      <w:lvlJc w:val="left"/>
      <w:pPr>
        <w:tabs>
          <w:tab w:val="num" w:pos="3600"/>
        </w:tabs>
        <w:ind w:left="3600" w:hanging="360"/>
      </w:pPr>
      <w:rPr>
        <w:rFonts w:ascii="Arial" w:hAnsi="Arial" w:cs="Times New Roman" w:hint="default"/>
      </w:rPr>
    </w:lvl>
    <w:lvl w:ilvl="5" w:tplc="7862D204">
      <w:start w:val="1"/>
      <w:numFmt w:val="bullet"/>
      <w:lvlText w:val="•"/>
      <w:lvlJc w:val="left"/>
      <w:pPr>
        <w:tabs>
          <w:tab w:val="num" w:pos="4320"/>
        </w:tabs>
        <w:ind w:left="4320" w:hanging="360"/>
      </w:pPr>
      <w:rPr>
        <w:rFonts w:ascii="Arial" w:hAnsi="Arial" w:cs="Times New Roman" w:hint="default"/>
      </w:rPr>
    </w:lvl>
    <w:lvl w:ilvl="6" w:tplc="7FB2658E">
      <w:start w:val="1"/>
      <w:numFmt w:val="bullet"/>
      <w:lvlText w:val="•"/>
      <w:lvlJc w:val="left"/>
      <w:pPr>
        <w:tabs>
          <w:tab w:val="num" w:pos="5040"/>
        </w:tabs>
        <w:ind w:left="5040" w:hanging="360"/>
      </w:pPr>
      <w:rPr>
        <w:rFonts w:ascii="Arial" w:hAnsi="Arial" w:cs="Times New Roman" w:hint="default"/>
      </w:rPr>
    </w:lvl>
    <w:lvl w:ilvl="7" w:tplc="6BB2E346">
      <w:start w:val="1"/>
      <w:numFmt w:val="bullet"/>
      <w:lvlText w:val="•"/>
      <w:lvlJc w:val="left"/>
      <w:pPr>
        <w:tabs>
          <w:tab w:val="num" w:pos="5760"/>
        </w:tabs>
        <w:ind w:left="5760" w:hanging="360"/>
      </w:pPr>
      <w:rPr>
        <w:rFonts w:ascii="Arial" w:hAnsi="Arial" w:cs="Times New Roman" w:hint="default"/>
      </w:rPr>
    </w:lvl>
    <w:lvl w:ilvl="8" w:tplc="8F26224A">
      <w:start w:val="1"/>
      <w:numFmt w:val="bullet"/>
      <w:lvlText w:val="•"/>
      <w:lvlJc w:val="left"/>
      <w:pPr>
        <w:tabs>
          <w:tab w:val="num" w:pos="6480"/>
        </w:tabs>
        <w:ind w:left="6480" w:hanging="360"/>
      </w:pPr>
      <w:rPr>
        <w:rFonts w:ascii="Arial" w:hAnsi="Arial" w:cs="Times New Roman" w:hint="default"/>
      </w:rPr>
    </w:lvl>
  </w:abstractNum>
  <w:abstractNum w:abstractNumId="5" w15:restartNumberingAfterBreak="0">
    <w:nsid w:val="6BFE50EE"/>
    <w:multiLevelType w:val="multilevel"/>
    <w:tmpl w:val="16648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48563758">
    <w:abstractNumId w:val="4"/>
  </w:num>
  <w:num w:numId="2" w16cid:durableId="1885286635">
    <w:abstractNumId w:val="4"/>
  </w:num>
  <w:num w:numId="3" w16cid:durableId="966089566">
    <w:abstractNumId w:val="1"/>
  </w:num>
  <w:num w:numId="4" w16cid:durableId="1830829799">
    <w:abstractNumId w:val="5"/>
  </w:num>
  <w:num w:numId="5" w16cid:durableId="1278679362">
    <w:abstractNumId w:val="3"/>
  </w:num>
  <w:num w:numId="6" w16cid:durableId="1591432322">
    <w:abstractNumId w:val="0"/>
  </w:num>
  <w:num w:numId="7" w16cid:durableId="20904216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70C"/>
    <w:rsid w:val="000A357B"/>
    <w:rsid w:val="001419D1"/>
    <w:rsid w:val="001D7AFA"/>
    <w:rsid w:val="00240F4D"/>
    <w:rsid w:val="002A6E27"/>
    <w:rsid w:val="002F2CD3"/>
    <w:rsid w:val="00313A28"/>
    <w:rsid w:val="00321E8E"/>
    <w:rsid w:val="003841CC"/>
    <w:rsid w:val="003C572D"/>
    <w:rsid w:val="00411020"/>
    <w:rsid w:val="004C4ED0"/>
    <w:rsid w:val="00520593"/>
    <w:rsid w:val="00537B77"/>
    <w:rsid w:val="005F555C"/>
    <w:rsid w:val="006C0872"/>
    <w:rsid w:val="00740CDA"/>
    <w:rsid w:val="007D180E"/>
    <w:rsid w:val="009B6428"/>
    <w:rsid w:val="009E10B5"/>
    <w:rsid w:val="009F369D"/>
    <w:rsid w:val="00B86009"/>
    <w:rsid w:val="00BA4EA2"/>
    <w:rsid w:val="00BD472E"/>
    <w:rsid w:val="00C007C3"/>
    <w:rsid w:val="00C26E1C"/>
    <w:rsid w:val="00C64DD7"/>
    <w:rsid w:val="00CC370C"/>
    <w:rsid w:val="00E460D6"/>
    <w:rsid w:val="00EA5210"/>
    <w:rsid w:val="00F630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EEA01"/>
  <w15:docId w15:val="{2D8A2755-CA73-40F1-937A-9780C334A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7B6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B69"/>
    <w:rPr>
      <w:color w:val="0563C1"/>
      <w:u w:val="single"/>
    </w:rPr>
  </w:style>
  <w:style w:type="table" w:styleId="TableGrid">
    <w:name w:val="Table Grid"/>
    <w:basedOn w:val="TableNormal"/>
    <w:uiPriority w:val="59"/>
    <w:rsid w:val="00335005"/>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005"/>
    <w:pPr>
      <w:widowControl w:val="0"/>
      <w:spacing w:after="200" w:line="276" w:lineRule="auto"/>
      <w:ind w:left="720"/>
      <w:contextualSpacing/>
    </w:pPr>
    <w:rPr>
      <w:rFonts w:asciiTheme="minorHAnsi" w:hAnsiTheme="minorHAnsi" w:cstheme="minorBidi"/>
    </w:rPr>
  </w:style>
  <w:style w:type="paragraph" w:customStyle="1" w:styleId="Default">
    <w:name w:val="Default"/>
    <w:rsid w:val="003A4B62"/>
    <w:pPr>
      <w:autoSpaceDE w:val="0"/>
      <w:autoSpaceDN w:val="0"/>
      <w:adjustRightInd w:val="0"/>
      <w:spacing w:after="0" w:line="240" w:lineRule="auto"/>
    </w:pPr>
    <w:rPr>
      <w:rFonts w:ascii="Whitney Semibold" w:eastAsia="Times New Roman" w:hAnsi="Whitney Semibold" w:cs="Whitney Semibold"/>
      <w:color w:val="000000"/>
      <w:sz w:val="24"/>
      <w:szCs w:val="24"/>
    </w:rPr>
  </w:style>
  <w:style w:type="character" w:customStyle="1" w:styleId="A3">
    <w:name w:val="A3"/>
    <w:uiPriority w:val="99"/>
    <w:rsid w:val="003A4B62"/>
    <w:rPr>
      <w:rFonts w:cs="Whitney Semibold"/>
      <w:color w:val="000000"/>
      <w:sz w:val="20"/>
      <w:szCs w:val="20"/>
    </w:rPr>
  </w:style>
  <w:style w:type="paragraph" w:customStyle="1" w:styleId="Pa2">
    <w:name w:val="Pa2"/>
    <w:basedOn w:val="Default"/>
    <w:next w:val="Default"/>
    <w:uiPriority w:val="99"/>
    <w:rsid w:val="003A4B62"/>
    <w:pPr>
      <w:spacing w:line="241" w:lineRule="atLeast"/>
    </w:pPr>
    <w:rPr>
      <w:rFonts w:cs="Times New Roman"/>
      <w:color w:val="auto"/>
    </w:rPr>
  </w:style>
  <w:style w:type="paragraph" w:customStyle="1" w:styleId="Pa0">
    <w:name w:val="Pa0"/>
    <w:basedOn w:val="Default"/>
    <w:next w:val="Default"/>
    <w:uiPriority w:val="99"/>
    <w:rsid w:val="003A4B62"/>
    <w:pPr>
      <w:spacing w:line="241" w:lineRule="atLeast"/>
    </w:pPr>
    <w:rPr>
      <w:rFonts w:cs="Times New Roman"/>
      <w:color w:val="auto"/>
    </w:rPr>
  </w:style>
  <w:style w:type="character" w:styleId="FollowedHyperlink">
    <w:name w:val="FollowedHyperlink"/>
    <w:basedOn w:val="DefaultParagraphFont"/>
    <w:uiPriority w:val="99"/>
    <w:semiHidden/>
    <w:unhideWhenUsed/>
    <w:rsid w:val="00FA4AB4"/>
    <w:rPr>
      <w:color w:val="954F72" w:themeColor="followedHyperlink"/>
      <w:u w:val="single"/>
    </w:rPr>
  </w:style>
  <w:style w:type="character" w:styleId="CommentReference">
    <w:name w:val="annotation reference"/>
    <w:basedOn w:val="DefaultParagraphFont"/>
    <w:uiPriority w:val="99"/>
    <w:semiHidden/>
    <w:unhideWhenUsed/>
    <w:rsid w:val="00BC775B"/>
    <w:rPr>
      <w:sz w:val="16"/>
      <w:szCs w:val="16"/>
    </w:rPr>
  </w:style>
  <w:style w:type="paragraph" w:styleId="CommentText">
    <w:name w:val="annotation text"/>
    <w:basedOn w:val="Normal"/>
    <w:link w:val="CommentTextChar"/>
    <w:uiPriority w:val="99"/>
    <w:semiHidden/>
    <w:unhideWhenUsed/>
    <w:rsid w:val="00BC775B"/>
    <w:rPr>
      <w:sz w:val="20"/>
      <w:szCs w:val="20"/>
    </w:rPr>
  </w:style>
  <w:style w:type="character" w:customStyle="1" w:styleId="CommentTextChar">
    <w:name w:val="Comment Text Char"/>
    <w:basedOn w:val="DefaultParagraphFont"/>
    <w:link w:val="CommentText"/>
    <w:uiPriority w:val="99"/>
    <w:semiHidden/>
    <w:rsid w:val="00BC775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C775B"/>
    <w:rPr>
      <w:b/>
      <w:bCs/>
    </w:rPr>
  </w:style>
  <w:style w:type="character" w:customStyle="1" w:styleId="CommentSubjectChar">
    <w:name w:val="Comment Subject Char"/>
    <w:basedOn w:val="CommentTextChar"/>
    <w:link w:val="CommentSubject"/>
    <w:uiPriority w:val="99"/>
    <w:semiHidden/>
    <w:rsid w:val="00BC775B"/>
    <w:rPr>
      <w:rFonts w:ascii="Calibri" w:hAnsi="Calibri" w:cs="Times New Roman"/>
      <w:b/>
      <w:bCs/>
      <w:sz w:val="20"/>
      <w:szCs w:val="20"/>
    </w:rPr>
  </w:style>
  <w:style w:type="paragraph" w:styleId="BalloonText">
    <w:name w:val="Balloon Text"/>
    <w:basedOn w:val="Normal"/>
    <w:link w:val="BalloonTextChar"/>
    <w:uiPriority w:val="99"/>
    <w:semiHidden/>
    <w:unhideWhenUsed/>
    <w:rsid w:val="00BC7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75B"/>
    <w:rPr>
      <w:rFonts w:ascii="Segoe UI" w:hAnsi="Segoe UI" w:cs="Segoe UI"/>
      <w:sz w:val="18"/>
      <w:szCs w:val="18"/>
    </w:rPr>
  </w:style>
  <w:style w:type="paragraph" w:styleId="NormalWeb">
    <w:name w:val="Normal (Web)"/>
    <w:basedOn w:val="Normal"/>
    <w:uiPriority w:val="99"/>
    <w:semiHidden/>
    <w:unhideWhenUsed/>
    <w:rsid w:val="00B8285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umc.cloud-cme.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vumc.cloud-cme.com/assets/vumc/pdf/PH-3867%20(COVID19%20Education%20Update%20for%20Dental%20Health%20Professionals).pdf" TargetMode="External"/><Relationship Id="rId12" Type="http://schemas.openxmlformats.org/officeDocument/2006/relationships/hyperlink" Target="https://vumc.cloud-cme.com/about/hel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vumc.cloud-cme.com" TargetMode="External"/><Relationship Id="rId5" Type="http://schemas.openxmlformats.org/officeDocument/2006/relationships/webSettings" Target="webSettings.xml"/><Relationship Id="rId10" Type="http://schemas.openxmlformats.org/officeDocument/2006/relationships/hyperlink" Target="https://vumc.cloud-cme.com" TargetMode="External"/><Relationship Id="rId4" Type="http://schemas.openxmlformats.org/officeDocument/2006/relationships/settings" Target="settings.xml"/><Relationship Id="rId9" Type="http://schemas.openxmlformats.org/officeDocument/2006/relationships/hyperlink" Target="https://www.vumc.org/ocpd/how-update-your-profile-earn-moc-2-poi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70DCB-1F18-4042-BCA0-5655511ED8E7}">
  <ds:schemaRefs>
    <ds:schemaRef ds:uri="http://schemas.openxmlformats.org/officeDocument/2006/bibliography"/>
  </ds:schemaRefs>
</ds:datastoreItem>
</file>

<file path=docMetadata/LabelInfo.xml><?xml version="1.0" encoding="utf-8"?>
<clbl:labelList xmlns:clbl="http://schemas.microsoft.com/office/2020/mipLabelMetadata">
  <clbl:label id="{be1b4fd9-5fce-4f73-b3dd-3005f9e18ec7}" enabled="0" method="" siteId="{be1b4fd9-5fce-4f73-b3dd-3005f9e18ec7}" removed="1"/>
</clbl:labelList>
</file>

<file path=docProps/app.xml><?xml version="1.0" encoding="utf-8"?>
<Properties xmlns="http://schemas.openxmlformats.org/officeDocument/2006/extended-properties" xmlns:vt="http://schemas.openxmlformats.org/officeDocument/2006/docPropsVTypes">
  <Template>Normal</Template>
  <TotalTime>14</TotalTime>
  <Pages>2</Pages>
  <Words>1288</Words>
  <Characters>7604</Characters>
  <Application>Microsoft Office Word</Application>
  <DocSecurity>0</DocSecurity>
  <Lines>230</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Bahlinger, Nanette</dc:creator>
  <cp:lastModifiedBy>Cantrell, Allen L</cp:lastModifiedBy>
  <cp:revision>11</cp:revision>
  <dcterms:created xsi:type="dcterms:W3CDTF">2026-01-21T23:42:00Z</dcterms:created>
  <dcterms:modified xsi:type="dcterms:W3CDTF">2026-01-22T17:03:00Z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ActionId">
    <vt:lpwstr>a4e34de0-33ad-41fb-ad4f-84fab77c3ed6</vt:lpwstr>
  </property>
  <property fmtid="{D5CDD505-2E9C-101B-9397-08002B2CF9AE}" pid="3" name="MSIP_Label_792c8cef-6f2b-4af1-b4ac-d815ff795cd6_ContentBits">
    <vt:lpwstr>0</vt:lpwstr>
  </property>
  <property fmtid="{D5CDD505-2E9C-101B-9397-08002B2CF9AE}" pid="4" name="MSIP_Label_792c8cef-6f2b-4af1-b4ac-d815ff795cd6_Enabled">
    <vt:lpwstr>true</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etDate">
    <vt:lpwstr>2025-10-07T15:28:28Z</vt:lpwstr>
  </property>
  <property fmtid="{D5CDD505-2E9C-101B-9397-08002B2CF9AE}" pid="8" name="MSIP_Label_792c8cef-6f2b-4af1-b4ac-d815ff795cd6_SiteId">
    <vt:lpwstr>ef575030-1424-4ed8-b83c-12c533d879ab</vt:lpwstr>
  </property>
</Properties>
</file>